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2EFE6" w14:textId="77777777" w:rsidR="002D0403" w:rsidRPr="004B2FFD" w:rsidRDefault="002D0403" w:rsidP="002D0403">
      <w:pPr>
        <w:pageBreakBefore/>
        <w:ind w:right="136"/>
        <w:rPr>
          <w:sz w:val="28"/>
          <w:szCs w:val="28"/>
        </w:rPr>
      </w:pPr>
      <w:r w:rsidRPr="004B2FF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F4A2E22" w14:textId="77777777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высшего образования</w:t>
      </w:r>
    </w:p>
    <w:p w14:paraId="3BD8B78D" w14:textId="77777777" w:rsidR="002D0403" w:rsidRPr="004B2FFD" w:rsidRDefault="002D0403" w:rsidP="002D0403">
      <w:pPr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caps/>
          <w:sz w:val="28"/>
          <w:szCs w:val="28"/>
        </w:rPr>
        <w:t>«ФинансовЫЙ УНИВЕРСИТЕТ при Правительстве</w:t>
      </w:r>
    </w:p>
    <w:p w14:paraId="040676F7" w14:textId="77777777" w:rsidR="002D0403" w:rsidRPr="004B2FFD" w:rsidRDefault="002D0403" w:rsidP="002D0403">
      <w:pPr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caps/>
          <w:sz w:val="28"/>
          <w:szCs w:val="28"/>
        </w:rPr>
        <w:t>Российской Федерации»</w:t>
      </w:r>
    </w:p>
    <w:p w14:paraId="070E93F0" w14:textId="77777777" w:rsidR="002D0403" w:rsidRPr="004B2FFD" w:rsidRDefault="002D0403" w:rsidP="002D0403">
      <w:pPr>
        <w:ind w:right="138"/>
        <w:jc w:val="center"/>
        <w:rPr>
          <w:b/>
          <w:sz w:val="28"/>
          <w:szCs w:val="28"/>
        </w:rPr>
      </w:pPr>
      <w:r w:rsidRPr="004B2FFD">
        <w:rPr>
          <w:b/>
          <w:sz w:val="28"/>
          <w:szCs w:val="28"/>
        </w:rPr>
        <w:t>(Финансовый университет)</w:t>
      </w:r>
    </w:p>
    <w:p w14:paraId="2EDF7B9B" w14:textId="77777777" w:rsidR="00F00025" w:rsidRDefault="00F00025" w:rsidP="00F00025">
      <w:pPr>
        <w:pStyle w:val="afd"/>
        <w:spacing w:before="0"/>
        <w:ind w:right="138"/>
        <w:rPr>
          <w:rFonts w:ascii="Times New Roman" w:hAnsi="Times New Roman"/>
          <w:i w:val="0"/>
          <w:sz w:val="28"/>
          <w:szCs w:val="28"/>
        </w:rPr>
      </w:pPr>
    </w:p>
    <w:p w14:paraId="2D4DCC59" w14:textId="4AD6D613" w:rsidR="002D0403" w:rsidRPr="004B2FFD" w:rsidRDefault="002D0403" w:rsidP="00F00025">
      <w:pPr>
        <w:pStyle w:val="afd"/>
        <w:spacing w:before="0"/>
        <w:ind w:right="138"/>
        <w:rPr>
          <w:rFonts w:ascii="Times New Roman" w:hAnsi="Times New Roman"/>
          <w:i w:val="0"/>
          <w:sz w:val="28"/>
          <w:szCs w:val="28"/>
        </w:rPr>
      </w:pPr>
      <w:r w:rsidRPr="004B2FFD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r w:rsidR="00FB3D38">
        <w:rPr>
          <w:rFonts w:ascii="Times New Roman" w:hAnsi="Times New Roman"/>
          <w:i w:val="0"/>
          <w:sz w:val="28"/>
          <w:szCs w:val="28"/>
        </w:rPr>
        <w:t>мировых финансов</w:t>
      </w:r>
    </w:p>
    <w:p w14:paraId="1CA53A31" w14:textId="73AF4BDA" w:rsidR="002D0403" w:rsidRDefault="00F00025" w:rsidP="00F00025">
      <w:pPr>
        <w:pStyle w:val="afd"/>
        <w:spacing w:before="0"/>
        <w:ind w:right="138"/>
        <w:rPr>
          <w:rFonts w:ascii="Times New Roman" w:hAnsi="Times New Roman"/>
          <w:i w:val="0"/>
          <w:sz w:val="28"/>
          <w:szCs w:val="28"/>
        </w:rPr>
      </w:pPr>
      <w:r w:rsidRPr="00916B50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916B50">
        <w:rPr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международных экономических отношений</w:t>
      </w:r>
    </w:p>
    <w:p w14:paraId="26FDD8B7" w14:textId="77777777" w:rsidR="00F00025" w:rsidRPr="00916B50" w:rsidRDefault="00F00025" w:rsidP="00F00025">
      <w:pPr>
        <w:pStyle w:val="afd"/>
        <w:spacing w:before="0"/>
        <w:ind w:right="138"/>
        <w:rPr>
          <w:rFonts w:ascii="Times New Roman" w:hAnsi="Times New Roman"/>
          <w:i w:val="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4"/>
        <w:gridCol w:w="4633"/>
      </w:tblGrid>
      <w:tr w:rsidR="002D0403" w:rsidRPr="004B2FFD" w14:paraId="62795C9E" w14:textId="77777777" w:rsidTr="00011D3E">
        <w:tc>
          <w:tcPr>
            <w:tcW w:w="2561" w:type="pct"/>
            <w:shd w:val="clear" w:color="auto" w:fill="auto"/>
          </w:tcPr>
          <w:p w14:paraId="09B624B3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</w:p>
        </w:tc>
        <w:tc>
          <w:tcPr>
            <w:tcW w:w="2439" w:type="pct"/>
            <w:shd w:val="clear" w:color="auto" w:fill="auto"/>
          </w:tcPr>
          <w:p w14:paraId="2BAA91AA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УТВЕРЖДАЮ</w:t>
            </w:r>
          </w:p>
          <w:p w14:paraId="49A2E7CC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 xml:space="preserve">Проректор </w:t>
            </w:r>
            <w:r w:rsidRPr="004D2710">
              <w:rPr>
                <w:sz w:val="28"/>
                <w:szCs w:val="28"/>
              </w:rPr>
              <w:t>по учебной и методической работе</w:t>
            </w:r>
          </w:p>
          <w:p w14:paraId="09A34A10" w14:textId="77777777" w:rsidR="002D0403" w:rsidRPr="004B2FFD" w:rsidRDefault="002D0403" w:rsidP="00011D3E">
            <w:pPr>
              <w:ind w:right="138"/>
              <w:rPr>
                <w:sz w:val="16"/>
                <w:szCs w:val="16"/>
              </w:rPr>
            </w:pPr>
          </w:p>
          <w:p w14:paraId="585D1031" w14:textId="55E0DF16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Е.А. Каменева</w:t>
            </w:r>
          </w:p>
          <w:p w14:paraId="0543137A" w14:textId="168C4AF2" w:rsidR="002D0403" w:rsidRPr="004B2FFD" w:rsidRDefault="000B5402" w:rsidP="00011D3E">
            <w:pPr>
              <w:ind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14.12.</w:t>
            </w:r>
            <w:r w:rsidR="002D0403" w:rsidRPr="004B2FFD">
              <w:rPr>
                <w:sz w:val="28"/>
                <w:szCs w:val="28"/>
              </w:rPr>
              <w:t xml:space="preserve">  20</w:t>
            </w:r>
            <w:r w:rsidR="002D0403">
              <w:rPr>
                <w:sz w:val="28"/>
                <w:szCs w:val="28"/>
              </w:rPr>
              <w:t>22</w:t>
            </w:r>
            <w:r w:rsidR="002D0403" w:rsidRPr="004B2FFD">
              <w:rPr>
                <w:sz w:val="28"/>
                <w:szCs w:val="28"/>
              </w:rPr>
              <w:t xml:space="preserve"> г.</w:t>
            </w:r>
          </w:p>
          <w:p w14:paraId="794EE378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</w:p>
        </w:tc>
      </w:tr>
    </w:tbl>
    <w:p w14:paraId="64E2F422" w14:textId="77777777" w:rsidR="002D0403" w:rsidRPr="004B2FFD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  <w:r w:rsidRPr="004B2FFD">
        <w:rPr>
          <w:rFonts w:ascii="Times New Roman" w:hAnsi="Times New Roman"/>
          <w:i w:val="0"/>
          <w:sz w:val="28"/>
          <w:szCs w:val="28"/>
        </w:rPr>
        <w:t xml:space="preserve"> </w:t>
      </w:r>
    </w:p>
    <w:p w14:paraId="71BCBB47" w14:textId="77777777" w:rsidR="002D0403" w:rsidRPr="004B2FFD" w:rsidRDefault="002D0403" w:rsidP="002D0403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Сорокина В.В.</w:t>
      </w:r>
    </w:p>
    <w:p w14:paraId="70698774" w14:textId="77777777" w:rsidR="002D0403" w:rsidRPr="004B2FFD" w:rsidRDefault="002D0403" w:rsidP="002D0403">
      <w:pPr>
        <w:ind w:right="138"/>
        <w:jc w:val="center"/>
        <w:rPr>
          <w:sz w:val="32"/>
          <w:szCs w:val="32"/>
        </w:rPr>
      </w:pPr>
    </w:p>
    <w:p w14:paraId="1B7E664D" w14:textId="1B9D36B4" w:rsidR="002D0403" w:rsidRPr="004B2FFD" w:rsidRDefault="00FB3D38" w:rsidP="002D0403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  <w:bookmarkStart w:id="0" w:name="_Hlk122355919"/>
      <w:r>
        <w:rPr>
          <w:b/>
          <w:sz w:val="32"/>
          <w:szCs w:val="32"/>
        </w:rPr>
        <w:t>Стратегический управленческий учет</w:t>
      </w:r>
      <w:r w:rsidR="002D0403" w:rsidRPr="004B2FF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и анализ</w:t>
      </w:r>
    </w:p>
    <w:bookmarkEnd w:id="0"/>
    <w:p w14:paraId="1E790C94" w14:textId="77777777" w:rsidR="00F00025" w:rsidRPr="00F00025" w:rsidRDefault="00F00025" w:rsidP="002D0403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</w:p>
    <w:p w14:paraId="11A25D1E" w14:textId="77777777" w:rsidR="002D0403" w:rsidRPr="004B2FFD" w:rsidRDefault="002D0403" w:rsidP="002D0403">
      <w:pPr>
        <w:ind w:right="138"/>
        <w:jc w:val="center"/>
        <w:rPr>
          <w:b/>
          <w:sz w:val="28"/>
          <w:szCs w:val="28"/>
        </w:rPr>
      </w:pPr>
      <w:r w:rsidRPr="004B2FFD">
        <w:rPr>
          <w:b/>
          <w:sz w:val="28"/>
          <w:szCs w:val="28"/>
        </w:rPr>
        <w:t>Рабочая программа дисциплины</w:t>
      </w:r>
    </w:p>
    <w:p w14:paraId="1CDB1527" w14:textId="77777777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BC73710" w14:textId="000BB037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38.0</w:t>
      </w:r>
      <w:r w:rsidR="00B01A09">
        <w:rPr>
          <w:sz w:val="28"/>
          <w:szCs w:val="28"/>
        </w:rPr>
        <w:t>3</w:t>
      </w:r>
      <w:r w:rsidRPr="004B2FFD">
        <w:rPr>
          <w:sz w:val="28"/>
          <w:szCs w:val="28"/>
        </w:rPr>
        <w:t>.01 «Экономика»</w:t>
      </w:r>
    </w:p>
    <w:p w14:paraId="5804CDD9" w14:textId="77777777" w:rsidR="00B01A09" w:rsidRPr="00B01A09" w:rsidRDefault="00B01A09" w:rsidP="00B01A09">
      <w:pPr>
        <w:adjustRightInd/>
        <w:ind w:left="-142" w:right="-102"/>
        <w:jc w:val="center"/>
        <w:rPr>
          <w:rFonts w:eastAsiaTheme="minorHAnsi" w:cstheme="minorBidi"/>
          <w:color w:val="000000"/>
          <w:sz w:val="28"/>
          <w:szCs w:val="28"/>
          <w:lang w:eastAsia="en-US"/>
        </w:rPr>
      </w:pPr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 xml:space="preserve">ОП "Международные финансы / </w:t>
      </w:r>
      <w:proofErr w:type="spellStart"/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>International</w:t>
      </w:r>
      <w:proofErr w:type="spellEnd"/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 xml:space="preserve"> </w:t>
      </w:r>
      <w:proofErr w:type="spellStart"/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>Finance</w:t>
      </w:r>
      <w:proofErr w:type="spellEnd"/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>"</w:t>
      </w:r>
    </w:p>
    <w:p w14:paraId="4B59F57E" w14:textId="77777777" w:rsidR="00B01A09" w:rsidRPr="00B01A09" w:rsidRDefault="00B01A09" w:rsidP="00B01A09">
      <w:pPr>
        <w:adjustRightInd/>
        <w:ind w:right="-102"/>
        <w:jc w:val="center"/>
        <w:rPr>
          <w:rFonts w:eastAsiaTheme="minorHAnsi" w:cstheme="minorBidi"/>
          <w:color w:val="000000"/>
          <w:sz w:val="28"/>
          <w:szCs w:val="28"/>
          <w:lang w:eastAsia="en-US"/>
        </w:rPr>
      </w:pPr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 xml:space="preserve">профиль: "Международные финансы / </w:t>
      </w:r>
      <w:proofErr w:type="spellStart"/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>International</w:t>
      </w:r>
      <w:proofErr w:type="spellEnd"/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 xml:space="preserve"> </w:t>
      </w:r>
      <w:proofErr w:type="spellStart"/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>Finance</w:t>
      </w:r>
      <w:proofErr w:type="spellEnd"/>
      <w:r w:rsidRPr="00B01A09">
        <w:rPr>
          <w:rFonts w:eastAsiaTheme="minorHAnsi" w:cstheme="minorBidi"/>
          <w:color w:val="000000"/>
          <w:sz w:val="28"/>
          <w:szCs w:val="28"/>
          <w:lang w:eastAsia="en-US"/>
        </w:rPr>
        <w:t>"</w:t>
      </w:r>
    </w:p>
    <w:p w14:paraId="552BBFAF" w14:textId="17391923" w:rsidR="00B01A09" w:rsidRDefault="00B01A09" w:rsidP="00B01A09">
      <w:pPr>
        <w:adjustRightInd/>
        <w:ind w:right="-102"/>
        <w:jc w:val="center"/>
        <w:rPr>
          <w:rFonts w:eastAsia="Times New Roman"/>
          <w:i/>
          <w:iCs/>
          <w:sz w:val="28"/>
          <w:szCs w:val="28"/>
          <w:lang w:eastAsia="en-US"/>
        </w:rPr>
      </w:pPr>
    </w:p>
    <w:p w14:paraId="04860BC4" w14:textId="55272F28" w:rsidR="00B01A09" w:rsidRDefault="00B01A09" w:rsidP="00B01A09">
      <w:pPr>
        <w:adjustRightInd/>
        <w:ind w:right="-102"/>
        <w:jc w:val="center"/>
        <w:rPr>
          <w:rFonts w:eastAsia="Times New Roman"/>
          <w:i/>
          <w:iCs/>
          <w:sz w:val="28"/>
          <w:szCs w:val="28"/>
          <w:lang w:eastAsia="en-US"/>
        </w:rPr>
      </w:pPr>
    </w:p>
    <w:p w14:paraId="5B49048B" w14:textId="77777777" w:rsidR="00B01A09" w:rsidRPr="00B01A09" w:rsidRDefault="00B01A09" w:rsidP="00B01A09">
      <w:pPr>
        <w:adjustRightInd/>
        <w:ind w:right="-102"/>
        <w:jc w:val="center"/>
        <w:rPr>
          <w:rFonts w:eastAsia="Times New Roman"/>
          <w:i/>
          <w:iCs/>
          <w:sz w:val="28"/>
          <w:szCs w:val="28"/>
          <w:lang w:eastAsia="en-US"/>
        </w:rPr>
      </w:pPr>
    </w:p>
    <w:p w14:paraId="695B14B1" w14:textId="77777777" w:rsidR="002D0403" w:rsidRDefault="002D0403" w:rsidP="002D0403">
      <w:pPr>
        <w:ind w:right="-200"/>
        <w:rPr>
          <w:rFonts w:eastAsia="Times New Roman"/>
        </w:rPr>
      </w:pPr>
    </w:p>
    <w:p w14:paraId="6635C9C0" w14:textId="3FAB00FF" w:rsidR="002D0403" w:rsidRPr="009B39B9" w:rsidRDefault="002D0403" w:rsidP="00F00025">
      <w:pPr>
        <w:ind w:right="-342"/>
        <w:jc w:val="center"/>
        <w:rPr>
          <w:rFonts w:eastAsia="Arial Unicode MS"/>
          <w:i/>
          <w:color w:val="000000" w:themeColor="text1"/>
          <w:sz w:val="28"/>
          <w:szCs w:val="28"/>
        </w:rPr>
      </w:pP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Рекомендовано Ученым советом Факультета </w:t>
      </w:r>
      <w:r w:rsidR="00FB3D38">
        <w:rPr>
          <w:rFonts w:eastAsia="Arial Unicode MS"/>
          <w:i/>
          <w:color w:val="000000" w:themeColor="text1"/>
          <w:sz w:val="28"/>
          <w:szCs w:val="28"/>
        </w:rPr>
        <w:t>международных экономических отношений</w:t>
      </w:r>
    </w:p>
    <w:p w14:paraId="3889C9D4" w14:textId="4894A600" w:rsidR="002D0403" w:rsidRPr="009B39B9" w:rsidRDefault="002D0403" w:rsidP="00F00025">
      <w:pPr>
        <w:jc w:val="center"/>
        <w:rPr>
          <w:rFonts w:eastAsia="Arial Unicode MS"/>
          <w:i/>
          <w:color w:val="000000" w:themeColor="text1"/>
          <w:sz w:val="28"/>
          <w:szCs w:val="28"/>
        </w:rPr>
      </w:pPr>
      <w:r w:rsidRPr="009B39B9">
        <w:rPr>
          <w:rFonts w:eastAsia="Arial Unicode MS"/>
          <w:i/>
          <w:color w:val="000000" w:themeColor="text1"/>
          <w:sz w:val="28"/>
          <w:szCs w:val="28"/>
        </w:rPr>
        <w:t>(протокол №</w:t>
      </w:r>
      <w:r w:rsidR="004C2F2A">
        <w:rPr>
          <w:rFonts w:eastAsia="Arial Unicode MS"/>
          <w:i/>
          <w:color w:val="000000" w:themeColor="text1"/>
          <w:sz w:val="28"/>
          <w:szCs w:val="28"/>
        </w:rPr>
        <w:t xml:space="preserve"> 29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от</w:t>
      </w:r>
      <w:r w:rsidR="004C2F2A">
        <w:rPr>
          <w:rFonts w:eastAsia="Arial Unicode MS"/>
          <w:i/>
          <w:color w:val="000000" w:themeColor="text1"/>
          <w:sz w:val="28"/>
          <w:szCs w:val="28"/>
        </w:rPr>
        <w:t xml:space="preserve"> 13.12.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2022 г.)</w:t>
      </w:r>
    </w:p>
    <w:p w14:paraId="1910A641" w14:textId="77777777" w:rsidR="002D0403" w:rsidRPr="009B39B9" w:rsidRDefault="002D0403" w:rsidP="002D0403">
      <w:pPr>
        <w:jc w:val="center"/>
        <w:rPr>
          <w:rFonts w:eastAsia="Arial Unicode MS"/>
          <w:i/>
          <w:color w:val="000000" w:themeColor="text1"/>
          <w:sz w:val="28"/>
          <w:szCs w:val="28"/>
        </w:rPr>
      </w:pPr>
    </w:p>
    <w:p w14:paraId="7EC23BAA" w14:textId="77777777" w:rsidR="00F00025" w:rsidRPr="009B39B9" w:rsidRDefault="00F00025" w:rsidP="00F00025">
      <w:pPr>
        <w:jc w:val="center"/>
        <w:rPr>
          <w:rFonts w:eastAsia="Arial Unicode MS"/>
          <w:i/>
          <w:color w:val="000000" w:themeColor="text1"/>
          <w:sz w:val="28"/>
          <w:szCs w:val="28"/>
        </w:rPr>
      </w:pPr>
      <w:r w:rsidRPr="009B39B9">
        <w:rPr>
          <w:rFonts w:eastAsia="Arial Unicode MS"/>
          <w:i/>
          <w:color w:val="000000" w:themeColor="text1"/>
          <w:sz w:val="28"/>
          <w:szCs w:val="28"/>
        </w:rPr>
        <w:t>Одобрено советом</w:t>
      </w:r>
      <w:r>
        <w:rPr>
          <w:rFonts w:eastAsia="Arial Unicode MS"/>
          <w:i/>
          <w:color w:val="000000" w:themeColor="text1"/>
          <w:sz w:val="28"/>
          <w:szCs w:val="28"/>
        </w:rPr>
        <w:t xml:space="preserve"> учебно- научного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Департамента </w:t>
      </w:r>
      <w:r>
        <w:rPr>
          <w:rFonts w:eastAsia="Arial Unicode MS"/>
          <w:i/>
          <w:color w:val="000000" w:themeColor="text1"/>
          <w:sz w:val="28"/>
          <w:szCs w:val="28"/>
        </w:rPr>
        <w:t>мировых финансов</w:t>
      </w:r>
    </w:p>
    <w:p w14:paraId="1D101F54" w14:textId="7C77DAB8" w:rsidR="002D0403" w:rsidRPr="009B39B9" w:rsidRDefault="00F00025" w:rsidP="00F00025">
      <w:pPr>
        <w:jc w:val="center"/>
        <w:rPr>
          <w:rFonts w:eastAsia="Arial Unicode MS"/>
          <w:i/>
          <w:color w:val="000000" w:themeColor="text1"/>
          <w:sz w:val="28"/>
          <w:szCs w:val="28"/>
        </w:rPr>
      </w:pP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</w:t>
      </w:r>
      <w:r w:rsidR="002D0403" w:rsidRPr="009B39B9">
        <w:rPr>
          <w:rFonts w:eastAsia="Arial Unicode MS"/>
          <w:i/>
          <w:color w:val="000000" w:themeColor="text1"/>
          <w:sz w:val="28"/>
          <w:szCs w:val="28"/>
        </w:rPr>
        <w:t>(протокол №</w:t>
      </w:r>
      <w:r w:rsidR="004C2F2A">
        <w:rPr>
          <w:rFonts w:eastAsia="Arial Unicode MS"/>
          <w:i/>
          <w:color w:val="000000" w:themeColor="text1"/>
          <w:sz w:val="28"/>
          <w:szCs w:val="28"/>
        </w:rPr>
        <w:t xml:space="preserve"> 6</w:t>
      </w:r>
      <w:r w:rsidR="002D0403" w:rsidRPr="009B39B9">
        <w:rPr>
          <w:rFonts w:eastAsia="Arial Unicode MS"/>
          <w:i/>
          <w:color w:val="000000" w:themeColor="text1"/>
          <w:sz w:val="28"/>
          <w:szCs w:val="28"/>
        </w:rPr>
        <w:t xml:space="preserve"> от</w:t>
      </w:r>
      <w:r w:rsidR="004C2F2A">
        <w:rPr>
          <w:rFonts w:eastAsia="Arial Unicode MS"/>
          <w:i/>
          <w:color w:val="000000" w:themeColor="text1"/>
          <w:sz w:val="28"/>
          <w:szCs w:val="28"/>
        </w:rPr>
        <w:t xml:space="preserve"> 24.11.</w:t>
      </w:r>
      <w:r w:rsidR="002D0403" w:rsidRPr="009B39B9">
        <w:rPr>
          <w:rFonts w:eastAsia="Arial Unicode MS"/>
          <w:i/>
          <w:color w:val="000000" w:themeColor="text1"/>
          <w:sz w:val="28"/>
          <w:szCs w:val="28"/>
        </w:rPr>
        <w:t>2022 г.)</w:t>
      </w:r>
    </w:p>
    <w:p w14:paraId="0E8E8D5F" w14:textId="77777777" w:rsidR="002D0403" w:rsidRPr="004B2FFD" w:rsidRDefault="002D0403" w:rsidP="002D0403">
      <w:pPr>
        <w:ind w:right="138"/>
        <w:jc w:val="center"/>
        <w:rPr>
          <w:rFonts w:eastAsia="Arial Unicode MS"/>
          <w:i/>
          <w:sz w:val="28"/>
          <w:szCs w:val="28"/>
        </w:rPr>
      </w:pPr>
    </w:p>
    <w:p w14:paraId="0DD21D4D" w14:textId="77777777" w:rsidR="002D0403" w:rsidRPr="004B2FFD" w:rsidRDefault="002D0403" w:rsidP="002D0403">
      <w:pPr>
        <w:ind w:right="138"/>
        <w:rPr>
          <w:sz w:val="28"/>
          <w:szCs w:val="28"/>
        </w:rPr>
      </w:pPr>
    </w:p>
    <w:p w14:paraId="50BAD7C2" w14:textId="77777777" w:rsidR="002D0403" w:rsidRPr="004B2FFD" w:rsidRDefault="002D0403" w:rsidP="002D0403">
      <w:pPr>
        <w:ind w:right="138"/>
        <w:rPr>
          <w:sz w:val="28"/>
          <w:szCs w:val="28"/>
        </w:rPr>
      </w:pPr>
    </w:p>
    <w:p w14:paraId="2AF3FD94" w14:textId="77777777" w:rsidR="002D0403" w:rsidRPr="004B2FFD" w:rsidRDefault="002D0403" w:rsidP="002D0403">
      <w:pPr>
        <w:ind w:right="138"/>
        <w:rPr>
          <w:sz w:val="28"/>
          <w:szCs w:val="28"/>
        </w:rPr>
      </w:pPr>
    </w:p>
    <w:p w14:paraId="6D53D0E8" w14:textId="77777777" w:rsidR="002D0403" w:rsidRPr="004B2FFD" w:rsidRDefault="002D0403" w:rsidP="002D0403">
      <w:pPr>
        <w:tabs>
          <w:tab w:val="left" w:pos="709"/>
          <w:tab w:val="left" w:pos="993"/>
        </w:tabs>
        <w:ind w:right="138" w:firstLine="567"/>
        <w:jc w:val="center"/>
        <w:rPr>
          <w:b/>
          <w:sz w:val="28"/>
          <w:szCs w:val="28"/>
        </w:rPr>
      </w:pPr>
    </w:p>
    <w:p w14:paraId="438252AF" w14:textId="77777777" w:rsidR="002D0403" w:rsidRPr="004B2FFD" w:rsidRDefault="002D0403" w:rsidP="002D0403">
      <w:pPr>
        <w:tabs>
          <w:tab w:val="left" w:pos="709"/>
          <w:tab w:val="left" w:pos="993"/>
        </w:tabs>
        <w:ind w:right="138" w:firstLine="567"/>
        <w:jc w:val="center"/>
        <w:rPr>
          <w:b/>
          <w:sz w:val="28"/>
          <w:szCs w:val="28"/>
        </w:rPr>
      </w:pPr>
    </w:p>
    <w:p w14:paraId="79AAEDE5" w14:textId="77777777" w:rsidR="002D0403" w:rsidRPr="004B2FFD" w:rsidRDefault="002D0403" w:rsidP="002D0403">
      <w:pPr>
        <w:tabs>
          <w:tab w:val="left" w:pos="709"/>
          <w:tab w:val="left" w:pos="993"/>
        </w:tabs>
        <w:ind w:right="138"/>
        <w:jc w:val="center"/>
        <w:rPr>
          <w:b/>
          <w:sz w:val="28"/>
          <w:szCs w:val="28"/>
        </w:rPr>
      </w:pPr>
    </w:p>
    <w:p w14:paraId="2D7560BB" w14:textId="77777777" w:rsidR="002D0403" w:rsidRPr="002D0403" w:rsidRDefault="002D0403" w:rsidP="002D0403">
      <w:pPr>
        <w:tabs>
          <w:tab w:val="left" w:pos="709"/>
          <w:tab w:val="left" w:pos="993"/>
        </w:tabs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sz w:val="28"/>
          <w:szCs w:val="28"/>
        </w:rPr>
        <w:t>Москва</w:t>
      </w:r>
      <w:r w:rsidRPr="004B2FFD">
        <w:rPr>
          <w:b/>
          <w:caps/>
          <w:sz w:val="28"/>
          <w:szCs w:val="28"/>
        </w:rPr>
        <w:t xml:space="preserve"> 202</w:t>
      </w:r>
      <w:r>
        <w:rPr>
          <w:b/>
          <w:caps/>
          <w:sz w:val="28"/>
          <w:szCs w:val="28"/>
        </w:rPr>
        <w:t>2</w:t>
      </w:r>
    </w:p>
    <w:p w14:paraId="2E43E615" w14:textId="77777777" w:rsidR="009D1B26" w:rsidRDefault="009D1B26" w:rsidP="002D0403">
      <w:pPr>
        <w:tabs>
          <w:tab w:val="left" w:pos="709"/>
          <w:tab w:val="left" w:pos="993"/>
        </w:tabs>
        <w:ind w:right="138"/>
        <w:rPr>
          <w:b/>
          <w:caps/>
          <w:sz w:val="28"/>
          <w:szCs w:val="28"/>
        </w:rPr>
      </w:pPr>
    </w:p>
    <w:p w14:paraId="241FEE52" w14:textId="77777777" w:rsidR="00A84228" w:rsidRPr="00BF2CE7" w:rsidRDefault="00A84228" w:rsidP="002D0403">
      <w:pPr>
        <w:pageBreakBefore/>
        <w:shd w:val="clear" w:color="auto" w:fill="FFFFFF"/>
        <w:ind w:right="136"/>
        <w:jc w:val="center"/>
        <w:rPr>
          <w:b/>
          <w:sz w:val="28"/>
          <w:szCs w:val="28"/>
        </w:rPr>
      </w:pPr>
      <w:r w:rsidRPr="00BF2CE7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-1454325845"/>
        <w:docPartObj>
          <w:docPartGallery w:val="Table of Contents"/>
          <w:docPartUnique/>
        </w:docPartObj>
      </w:sdtPr>
      <w:sdtEndPr/>
      <w:sdtContent>
        <w:p w14:paraId="582B9CDD" w14:textId="104622B4" w:rsidR="00EB0D14" w:rsidRDefault="00EB0D14" w:rsidP="00FE55BB">
          <w:pPr>
            <w:pStyle w:val="af8"/>
            <w:ind w:right="138"/>
          </w:pPr>
        </w:p>
        <w:p w14:paraId="1B7D86BB" w14:textId="51D5F86A" w:rsidR="00FC1797" w:rsidRDefault="00EB0D14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451491" w:history="1">
            <w:r w:rsidR="00FC1797" w:rsidRPr="00F47BF0">
              <w:rPr>
                <w:rStyle w:val="ae"/>
                <w:noProof/>
              </w:rPr>
              <w:t>1.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Наименование дисциплины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_Toc120451491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3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39A682AF" w14:textId="255FD1E1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492" w:history="1">
            <w:r w:rsidR="00FC1797" w:rsidRPr="00F47BF0">
              <w:rPr>
                <w:rStyle w:val="ae"/>
                <w:noProof/>
              </w:rPr>
              <w:t>2.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_Toc120451492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3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43F049BE" w14:textId="7612AE87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493" w:history="1">
            <w:r w:rsidR="00FC1797" w:rsidRPr="00F47BF0">
              <w:rPr>
                <w:rStyle w:val="ae"/>
                <w:noProof/>
              </w:rPr>
              <w:t>3.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Место дисциплины в структуре образовательной программы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_Toc120451493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4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7449D384" w14:textId="18CD265E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494" w:history="1">
            <w:r w:rsidR="00FC1797" w:rsidRPr="00F47BF0">
              <w:rPr>
                <w:rStyle w:val="ae"/>
                <w:noProof/>
              </w:rPr>
              <w:t>4.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_Toc120451494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5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4F445275" w14:textId="784259FB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495" w:history="1">
            <w:r w:rsidR="00FC1797" w:rsidRPr="00F47BF0">
              <w:rPr>
                <w:rStyle w:val="ae"/>
                <w:noProof/>
              </w:rPr>
              <w:t>5.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_Toc120451495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5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0B1C34BD" w14:textId="33E498A3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496" w:history="1">
            <w:r w:rsidR="00FC1797" w:rsidRPr="00F47BF0">
              <w:rPr>
                <w:rStyle w:val="ae"/>
                <w:rFonts w:asciiTheme="majorBidi" w:hAnsiTheme="majorBidi" w:cstheme="majorBidi"/>
                <w:noProof/>
              </w:rPr>
              <w:t>5.1. Содержание дисциплины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_Toc120451496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5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541FEF28" w14:textId="070D1254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497" w:history="1">
            <w:r w:rsidR="00FC1797" w:rsidRPr="00F47BF0">
              <w:rPr>
                <w:rStyle w:val="ae"/>
                <w:noProof/>
              </w:rPr>
              <w:t>5.2.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Учебно-тематический план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_Toc120451497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8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6826A9B8" w14:textId="7327E398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498" w:history="1">
            <w:r w:rsidR="00FC1797" w:rsidRPr="00F47BF0">
              <w:rPr>
                <w:rStyle w:val="ae"/>
                <w:noProof/>
              </w:rPr>
              <w:t>5.3.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Содержание семинаров, практических занятий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_Toc120451498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8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2E49F008" w14:textId="5424ADF7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499" w:history="1">
            <w:r w:rsidR="00FC1797" w:rsidRPr="00F47BF0">
              <w:rPr>
                <w:rStyle w:val="ae"/>
                <w:noProof/>
                <w:lang w:val="en-US"/>
              </w:rPr>
              <w:t>6.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Перечень учебно-методического обеспечения для самостоятельной   работы обучающихся по дисциплине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_Toc120451499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10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658A23DE" w14:textId="79DC5270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500" w:history="1">
            <w:r w:rsidR="00FC1797" w:rsidRPr="00F47BF0">
              <w:rPr>
                <w:rStyle w:val="ae"/>
                <w:noProof/>
              </w:rPr>
              <w:t>6.1.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Формы внеаудиторной самостоятельной работы.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_Toc120451500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10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7F8EE7FE" w14:textId="71AC0F86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501" w:history="1">
            <w:r w:rsidR="00FC1797" w:rsidRPr="00F47BF0">
              <w:rPr>
                <w:rStyle w:val="ae"/>
                <w:noProof/>
              </w:rPr>
              <w:t>6.2.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Методическое обеспечение для аудиторной и внеаудиторной самостоятельной работы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_Toc120451501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11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2866EE24" w14:textId="5875E268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502" w:history="1">
            <w:r w:rsidR="00FC1797" w:rsidRPr="00F47BF0">
              <w:rPr>
                <w:rStyle w:val="ae"/>
                <w:noProof/>
                <w:lang w:val="en-US"/>
              </w:rPr>
              <w:t>7.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_Toc120451502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13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0FCAA017" w14:textId="55D7504C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503" w:history="1">
            <w:r w:rsidR="00FC1797" w:rsidRPr="00F47BF0">
              <w:rPr>
                <w:rStyle w:val="ae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_Toc120451503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18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6B6C50FE" w14:textId="4B2FFB03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504" w:history="1">
            <w:r w:rsidR="00FC1797" w:rsidRPr="00F47BF0">
              <w:rPr>
                <w:rStyle w:val="ae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_Toc120451504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20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356C1AC8" w14:textId="594C0AEA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505" w:history="1">
            <w:r w:rsidR="00FC1797" w:rsidRPr="00F47BF0">
              <w:rPr>
                <w:rStyle w:val="ae"/>
                <w:noProof/>
              </w:rPr>
              <w:t>10.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Методические указания для обучающихся по освоению дисциплины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_Toc120451505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21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0F4C43E6" w14:textId="05899E12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506" w:history="1">
            <w:r w:rsidR="00FC1797" w:rsidRPr="00F47BF0">
              <w:rPr>
                <w:rStyle w:val="ae"/>
                <w:noProof/>
              </w:rPr>
              <w:t>11.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_Toc120451506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23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7BD58ED7" w14:textId="4C37F007" w:rsidR="00FC1797" w:rsidRDefault="00CF7D9F" w:rsidP="00FC1797">
          <w:pPr>
            <w:pStyle w:val="13"/>
            <w:rPr>
              <w:rFonts w:asciiTheme="minorHAnsi" w:hAnsiTheme="minorHAnsi" w:cstheme="minorBidi"/>
              <w:noProof/>
              <w:sz w:val="24"/>
              <w:szCs w:val="24"/>
              <w:lang w:eastAsia="zh-CN"/>
            </w:rPr>
          </w:pPr>
          <w:hyperlink w:anchor="_Toc120451507" w:history="1">
            <w:r w:rsidR="00FC1797" w:rsidRPr="00F47BF0">
              <w:rPr>
                <w:rStyle w:val="ae"/>
                <w:noProof/>
              </w:rPr>
              <w:t>12.</w:t>
            </w:r>
            <w:r w:rsidR="00FC1797">
              <w:rPr>
                <w:rFonts w:asciiTheme="minorHAnsi" w:hAnsiTheme="minorHAnsi" w:cstheme="minorBidi"/>
                <w:noProof/>
                <w:sz w:val="24"/>
                <w:szCs w:val="24"/>
                <w:lang w:eastAsia="zh-CN"/>
              </w:rPr>
              <w:tab/>
            </w:r>
            <w:r w:rsidR="00FC1797" w:rsidRPr="00F47BF0">
              <w:rPr>
                <w:rStyle w:val="ae"/>
                <w:noProof/>
              </w:rPr>
              <w:t>Описание материально-технической базы, необходимой для осуществления образовательного процесса</w:t>
            </w:r>
            <w:r w:rsidR="00FC1797">
              <w:rPr>
                <w:noProof/>
                <w:webHidden/>
              </w:rPr>
              <w:tab/>
            </w:r>
            <w:r w:rsidR="00FC1797">
              <w:rPr>
                <w:noProof/>
                <w:webHidden/>
              </w:rPr>
              <w:fldChar w:fldCharType="begin"/>
            </w:r>
            <w:r w:rsidR="00FC1797">
              <w:rPr>
                <w:noProof/>
                <w:webHidden/>
              </w:rPr>
              <w:instrText xml:space="preserve"> PAGEREF _Toc120451507 \h </w:instrText>
            </w:r>
            <w:r w:rsidR="00FC1797">
              <w:rPr>
                <w:noProof/>
                <w:webHidden/>
              </w:rPr>
            </w:r>
            <w:r w:rsidR="00FC1797">
              <w:rPr>
                <w:noProof/>
                <w:webHidden/>
              </w:rPr>
              <w:fldChar w:fldCharType="separate"/>
            </w:r>
            <w:r w:rsidR="00DE4B89">
              <w:rPr>
                <w:noProof/>
                <w:webHidden/>
              </w:rPr>
              <w:t>23</w:t>
            </w:r>
            <w:r w:rsidR="00FC1797">
              <w:rPr>
                <w:noProof/>
                <w:webHidden/>
              </w:rPr>
              <w:fldChar w:fldCharType="end"/>
            </w:r>
          </w:hyperlink>
        </w:p>
        <w:p w14:paraId="1C2DA33A" w14:textId="4AD5C877" w:rsidR="00EB0D14" w:rsidRDefault="00EB0D14" w:rsidP="00FE55BB">
          <w:pPr>
            <w:ind w:right="138"/>
          </w:pPr>
          <w:r>
            <w:rPr>
              <w:b/>
              <w:bCs/>
            </w:rPr>
            <w:fldChar w:fldCharType="end"/>
          </w:r>
        </w:p>
      </w:sdtContent>
    </w:sdt>
    <w:p w14:paraId="780686F8" w14:textId="77777777" w:rsidR="00A84228" w:rsidRPr="004B2FFD" w:rsidRDefault="00A84228" w:rsidP="00FE55BB">
      <w:pPr>
        <w:shd w:val="clear" w:color="auto" w:fill="FFFFFF"/>
        <w:ind w:right="138"/>
        <w:jc w:val="both"/>
        <w:rPr>
          <w:color w:val="FF0000"/>
          <w:sz w:val="28"/>
          <w:szCs w:val="28"/>
        </w:rPr>
      </w:pPr>
    </w:p>
    <w:p w14:paraId="0E25064E" w14:textId="77777777" w:rsidR="00A347CB" w:rsidRPr="00EB067A" w:rsidRDefault="00A347CB" w:rsidP="00EC4045">
      <w:pPr>
        <w:pStyle w:val="1"/>
        <w:pageBreakBefore/>
        <w:numPr>
          <w:ilvl w:val="0"/>
          <w:numId w:val="3"/>
        </w:numPr>
        <w:tabs>
          <w:tab w:val="left" w:pos="1134"/>
        </w:tabs>
        <w:spacing w:before="0" w:after="0" w:line="360" w:lineRule="auto"/>
        <w:ind w:left="0" w:right="138" w:firstLine="709"/>
        <w:rPr>
          <w:rStyle w:val="FontStyle17"/>
          <w:b/>
          <w:bCs/>
          <w:color w:val="000000" w:themeColor="text1"/>
          <w:sz w:val="28"/>
          <w:szCs w:val="32"/>
        </w:rPr>
      </w:pPr>
      <w:bookmarkStart w:id="1" w:name="_Toc421015924"/>
      <w:bookmarkStart w:id="2" w:name="_Toc468611964"/>
      <w:bookmarkStart w:id="3" w:name="_Toc486491774"/>
      <w:bookmarkStart w:id="4" w:name="_Toc120451491"/>
      <w:r w:rsidRPr="00EB067A">
        <w:rPr>
          <w:rStyle w:val="FontStyle17"/>
          <w:b/>
          <w:bCs/>
          <w:color w:val="000000" w:themeColor="text1"/>
          <w:sz w:val="28"/>
          <w:szCs w:val="32"/>
        </w:rPr>
        <w:lastRenderedPageBreak/>
        <w:t>Наи</w:t>
      </w:r>
      <w:r w:rsidRPr="00041DCB">
        <w:t>м</w:t>
      </w:r>
      <w:r w:rsidRPr="00EB067A">
        <w:rPr>
          <w:rStyle w:val="FontStyle17"/>
          <w:b/>
          <w:bCs/>
          <w:color w:val="000000" w:themeColor="text1"/>
          <w:sz w:val="28"/>
          <w:szCs w:val="32"/>
        </w:rPr>
        <w:t>енование дисциплины</w:t>
      </w:r>
      <w:bookmarkEnd w:id="1"/>
      <w:bookmarkEnd w:id="2"/>
      <w:bookmarkEnd w:id="3"/>
      <w:bookmarkEnd w:id="4"/>
    </w:p>
    <w:p w14:paraId="3D6F88F8" w14:textId="77777777" w:rsidR="00F441FA" w:rsidRPr="00EB067A" w:rsidRDefault="00F441FA" w:rsidP="00FE55BB">
      <w:pPr>
        <w:ind w:right="138"/>
        <w:rPr>
          <w:color w:val="000000" w:themeColor="text1"/>
        </w:rPr>
      </w:pPr>
    </w:p>
    <w:p w14:paraId="7AE6797E" w14:textId="41E18767" w:rsidR="00A347CB" w:rsidRPr="00BE6D3E" w:rsidRDefault="00723946" w:rsidP="00FE55BB">
      <w:pPr>
        <w:shd w:val="clear" w:color="auto" w:fill="FFFFFF"/>
        <w:spacing w:line="360" w:lineRule="auto"/>
        <w:ind w:right="138" w:firstLine="700"/>
        <w:jc w:val="both"/>
        <w:rPr>
          <w:i/>
          <w:strike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Учебная д</w:t>
      </w:r>
      <w:r w:rsidR="0017725E" w:rsidRPr="00EB067A">
        <w:rPr>
          <w:color w:val="000000" w:themeColor="text1"/>
          <w:sz w:val="28"/>
          <w:szCs w:val="28"/>
        </w:rPr>
        <w:t>исциплин</w:t>
      </w:r>
      <w:r w:rsidR="005E16E4" w:rsidRPr="00EB067A">
        <w:rPr>
          <w:color w:val="000000" w:themeColor="text1"/>
          <w:sz w:val="28"/>
          <w:szCs w:val="28"/>
        </w:rPr>
        <w:t>а</w:t>
      </w:r>
      <w:r w:rsidR="0017725E" w:rsidRPr="00EB067A">
        <w:rPr>
          <w:color w:val="000000" w:themeColor="text1"/>
          <w:sz w:val="28"/>
          <w:szCs w:val="28"/>
        </w:rPr>
        <w:t xml:space="preserve"> </w:t>
      </w:r>
      <w:r w:rsidR="004130B0" w:rsidRPr="00EB067A">
        <w:rPr>
          <w:color w:val="000000" w:themeColor="text1"/>
          <w:sz w:val="28"/>
          <w:szCs w:val="28"/>
        </w:rPr>
        <w:t>«</w:t>
      </w:r>
      <w:r w:rsidR="00FB3D38" w:rsidRPr="00FB3D38">
        <w:rPr>
          <w:color w:val="000000" w:themeColor="text1"/>
          <w:sz w:val="28"/>
          <w:szCs w:val="28"/>
        </w:rPr>
        <w:t>Стратегический управленческий учет и анализ</w:t>
      </w:r>
      <w:r w:rsidR="00184992">
        <w:rPr>
          <w:color w:val="000000" w:themeColor="text1"/>
          <w:sz w:val="28"/>
          <w:szCs w:val="28"/>
        </w:rPr>
        <w:t>».</w:t>
      </w:r>
    </w:p>
    <w:p w14:paraId="76CFCA16" w14:textId="77777777" w:rsidR="00A347CB" w:rsidRPr="00EB067A" w:rsidRDefault="00A347CB" w:rsidP="00FE55BB">
      <w:pPr>
        <w:pStyle w:val="Style1"/>
        <w:widowControl/>
        <w:ind w:right="138" w:firstLine="720"/>
        <w:outlineLvl w:val="0"/>
        <w:rPr>
          <w:rStyle w:val="FontStyle17"/>
          <w:color w:val="000000" w:themeColor="text1"/>
          <w:sz w:val="32"/>
          <w:szCs w:val="32"/>
        </w:rPr>
      </w:pPr>
    </w:p>
    <w:p w14:paraId="1C889CD0" w14:textId="2143D2CA" w:rsidR="00017013" w:rsidRPr="00041DCB" w:rsidRDefault="00DA203D" w:rsidP="00DE4B89">
      <w:pPr>
        <w:pStyle w:val="1"/>
        <w:numPr>
          <w:ilvl w:val="0"/>
          <w:numId w:val="3"/>
        </w:numPr>
        <w:tabs>
          <w:tab w:val="left" w:pos="1276"/>
        </w:tabs>
        <w:ind w:hanging="11"/>
        <w:jc w:val="both"/>
      </w:pPr>
      <w:bookmarkStart w:id="5" w:name="_Toc120451492"/>
      <w:r w:rsidRPr="00041DCB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r w:rsidRPr="00041DCB">
        <w:t xml:space="preserve">            </w:t>
      </w:r>
    </w:p>
    <w:p w14:paraId="3B25899A" w14:textId="77777777" w:rsidR="004B2FE6" w:rsidRDefault="004B2FE6" w:rsidP="004B2FE6">
      <w:pPr>
        <w:pStyle w:val="Style3"/>
        <w:widowControl/>
        <w:spacing w:line="276" w:lineRule="auto"/>
        <w:ind w:right="138"/>
        <w:jc w:val="both"/>
        <w:rPr>
          <w:rStyle w:val="FontStyle18"/>
          <w:color w:val="000000" w:themeColor="text1"/>
          <w:sz w:val="28"/>
          <w:szCs w:val="28"/>
        </w:rPr>
      </w:pPr>
    </w:p>
    <w:p w14:paraId="2741255F" w14:textId="7F4809EF" w:rsidR="003B5EC8" w:rsidRPr="009E0B80" w:rsidRDefault="003B5EC8" w:rsidP="009E0B80">
      <w:pPr>
        <w:spacing w:line="239" w:lineRule="auto"/>
        <w:ind w:right="-1" w:firstLine="13"/>
        <w:jc w:val="both"/>
        <w:rPr>
          <w:rStyle w:val="FontStyle18"/>
          <w:rFonts w:eastAsia="Times New Roman"/>
          <w:sz w:val="24"/>
          <w:szCs w:val="24"/>
        </w:rPr>
      </w:pPr>
      <w:r w:rsidRPr="00EB067A">
        <w:rPr>
          <w:rStyle w:val="FontStyle18"/>
          <w:color w:val="000000" w:themeColor="text1"/>
          <w:sz w:val="28"/>
          <w:szCs w:val="28"/>
        </w:rPr>
        <w:t xml:space="preserve">При обучении по </w:t>
      </w:r>
      <w:r w:rsidR="009948CE" w:rsidRPr="00EB067A">
        <w:rPr>
          <w:rStyle w:val="FontStyle18"/>
          <w:color w:val="000000" w:themeColor="text1"/>
          <w:sz w:val="28"/>
          <w:szCs w:val="28"/>
        </w:rPr>
        <w:t xml:space="preserve">направленности программы магистратуры </w:t>
      </w:r>
      <w:r w:rsidR="009E0B80">
        <w:rPr>
          <w:rFonts w:eastAsia="Times New Roman"/>
          <w:color w:val="000000"/>
          <w:sz w:val="28"/>
          <w:szCs w:val="28"/>
        </w:rPr>
        <w:t>«</w:t>
      </w:r>
      <w:r w:rsidR="009E0B80" w:rsidRPr="00FB3D38">
        <w:rPr>
          <w:rFonts w:eastAsia="Times New Roman"/>
          <w:color w:val="000000"/>
          <w:sz w:val="28"/>
          <w:szCs w:val="28"/>
        </w:rPr>
        <w:t>Международный учет и аудит</w:t>
      </w:r>
      <w:r w:rsidR="009E0B80">
        <w:rPr>
          <w:rFonts w:eastAsia="Times New Roman"/>
          <w:color w:val="000000"/>
          <w:sz w:val="28"/>
          <w:szCs w:val="28"/>
        </w:rPr>
        <w:t xml:space="preserve">» </w:t>
      </w:r>
      <w:r w:rsidRPr="006077BB">
        <w:rPr>
          <w:rStyle w:val="FontStyle18"/>
          <w:sz w:val="28"/>
          <w:szCs w:val="28"/>
        </w:rPr>
        <w:t>п</w:t>
      </w:r>
      <w:r w:rsidRPr="00EB067A">
        <w:rPr>
          <w:rStyle w:val="FontStyle18"/>
          <w:color w:val="000000" w:themeColor="text1"/>
          <w:sz w:val="28"/>
          <w:szCs w:val="28"/>
        </w:rPr>
        <w:t xml:space="preserve">роцесс изучения дисциплины </w:t>
      </w:r>
      <w:r w:rsidR="004130B0" w:rsidRPr="00EB067A">
        <w:rPr>
          <w:color w:val="000000" w:themeColor="text1"/>
          <w:sz w:val="28"/>
          <w:szCs w:val="28"/>
        </w:rPr>
        <w:t>«</w:t>
      </w:r>
      <w:r w:rsidR="00FB3D38" w:rsidRPr="00FB3D38">
        <w:rPr>
          <w:color w:val="000000" w:themeColor="text1"/>
          <w:sz w:val="28"/>
          <w:szCs w:val="28"/>
        </w:rPr>
        <w:t xml:space="preserve">Стратегический управленческий учет и </w:t>
      </w:r>
      <w:proofErr w:type="gramStart"/>
      <w:r w:rsidR="00FB3D38" w:rsidRPr="00FB3D38">
        <w:rPr>
          <w:color w:val="000000" w:themeColor="text1"/>
          <w:sz w:val="28"/>
          <w:szCs w:val="28"/>
        </w:rPr>
        <w:t>анализ</w:t>
      </w:r>
      <w:r w:rsidR="00F00025" w:rsidRPr="00F00025">
        <w:rPr>
          <w:color w:val="000000" w:themeColor="text1"/>
          <w:sz w:val="28"/>
          <w:szCs w:val="28"/>
        </w:rPr>
        <w:t>(</w:t>
      </w:r>
      <w:proofErr w:type="gramEnd"/>
      <w:r w:rsidR="00F00025" w:rsidRPr="00F00025">
        <w:rPr>
          <w:color w:val="000000" w:themeColor="text1"/>
          <w:sz w:val="28"/>
          <w:szCs w:val="28"/>
        </w:rPr>
        <w:t>на английском языке)</w:t>
      </w:r>
      <w:r w:rsidR="004130B0" w:rsidRPr="00EB067A">
        <w:rPr>
          <w:color w:val="000000" w:themeColor="text1"/>
          <w:sz w:val="28"/>
          <w:szCs w:val="28"/>
        </w:rPr>
        <w:t>»</w:t>
      </w:r>
      <w:r w:rsidR="004130B0" w:rsidRPr="00EB067A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EB067A">
        <w:rPr>
          <w:rStyle w:val="FontStyle18"/>
          <w:color w:val="000000" w:themeColor="text1"/>
          <w:sz w:val="28"/>
          <w:szCs w:val="28"/>
        </w:rPr>
        <w:t>направлен на формирование</w:t>
      </w:r>
      <w:r w:rsidR="00E551A7" w:rsidRPr="00EB067A">
        <w:rPr>
          <w:rStyle w:val="FontStyle18"/>
          <w:color w:val="000000" w:themeColor="text1"/>
          <w:sz w:val="28"/>
          <w:szCs w:val="28"/>
        </w:rPr>
        <w:t xml:space="preserve"> следующих</w:t>
      </w:r>
      <w:r w:rsidRPr="00EB067A">
        <w:rPr>
          <w:rStyle w:val="FontStyle18"/>
          <w:color w:val="000000" w:themeColor="text1"/>
          <w:sz w:val="28"/>
          <w:szCs w:val="28"/>
        </w:rPr>
        <w:t xml:space="preserve"> компетенций:</w:t>
      </w:r>
    </w:p>
    <w:p w14:paraId="09436D6E" w14:textId="77777777" w:rsidR="00822282" w:rsidRPr="00EB067A" w:rsidRDefault="00822282" w:rsidP="00FE55BB">
      <w:pPr>
        <w:pStyle w:val="Style3"/>
        <w:widowControl/>
        <w:ind w:right="138"/>
        <w:jc w:val="center"/>
        <w:rPr>
          <w:rStyle w:val="FontStyle18"/>
          <w:i/>
          <w:color w:val="000000" w:themeColor="text1"/>
          <w:sz w:val="18"/>
          <w:szCs w:val="18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013"/>
        <w:gridCol w:w="2410"/>
        <w:gridCol w:w="4016"/>
      </w:tblGrid>
      <w:tr w:rsidR="00C449B0" w:rsidRPr="004B2FFD" w14:paraId="2466FADF" w14:textId="77777777" w:rsidTr="00810BA7">
        <w:tc>
          <w:tcPr>
            <w:tcW w:w="1101" w:type="dxa"/>
            <w:shd w:val="clear" w:color="auto" w:fill="auto"/>
          </w:tcPr>
          <w:p w14:paraId="29C2265F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Код компе-</w:t>
            </w:r>
            <w:proofErr w:type="spellStart"/>
            <w:r w:rsidRPr="00EB067A">
              <w:rPr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1846CA47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</w:tcPr>
          <w:p w14:paraId="6ECACF5F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016" w:type="dxa"/>
            <w:shd w:val="clear" w:color="auto" w:fill="auto"/>
          </w:tcPr>
          <w:p w14:paraId="75825796" w14:textId="5B8B7BCA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70CDC" w:rsidRPr="004B2FFD" w14:paraId="324B9DB6" w14:textId="77777777" w:rsidTr="00810BA7">
        <w:tc>
          <w:tcPr>
            <w:tcW w:w="1101" w:type="dxa"/>
            <w:shd w:val="clear" w:color="auto" w:fill="auto"/>
          </w:tcPr>
          <w:p w14:paraId="1DB30DB6" w14:textId="3B62C9B1" w:rsidR="00670CDC" w:rsidRPr="004B2FFD" w:rsidRDefault="009E0B80" w:rsidP="00670CDC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FF0000"/>
              </w:rPr>
            </w:pPr>
            <w:r>
              <w:t>ПКН-6</w:t>
            </w:r>
          </w:p>
        </w:tc>
        <w:tc>
          <w:tcPr>
            <w:tcW w:w="2013" w:type="dxa"/>
            <w:shd w:val="clear" w:color="auto" w:fill="auto"/>
          </w:tcPr>
          <w:p w14:paraId="7921CAA4" w14:textId="17FAA664" w:rsidR="00670CDC" w:rsidRPr="004B2FFD" w:rsidRDefault="00011D3E" w:rsidP="00670CDC">
            <w:pPr>
              <w:tabs>
                <w:tab w:val="left" w:pos="540"/>
              </w:tabs>
              <w:ind w:right="138"/>
              <w:contextualSpacing/>
              <w:rPr>
                <w:color w:val="FF0000"/>
              </w:rPr>
            </w:pPr>
            <w:r w:rsidRPr="00011D3E">
              <w:t xml:space="preserve">Способность </w:t>
            </w:r>
            <w:r w:rsidR="009E0B80">
              <w:t xml:space="preserve">анализировать и прогнозировать основные социально-экономические </w:t>
            </w:r>
            <w:r w:rsidR="00E805E5">
              <w:t>показатели, предлагать стратегические направления экономического развития на микро-, мезо- и макроуровнях.</w:t>
            </w:r>
          </w:p>
        </w:tc>
        <w:tc>
          <w:tcPr>
            <w:tcW w:w="2410" w:type="dxa"/>
            <w:shd w:val="clear" w:color="auto" w:fill="auto"/>
          </w:tcPr>
          <w:p w14:paraId="328CAEE8" w14:textId="6B7A7C3C" w:rsidR="00670CDC" w:rsidRDefault="00670CDC" w:rsidP="00670CDC">
            <w:pPr>
              <w:jc w:val="both"/>
            </w:pPr>
            <w:r w:rsidRPr="001B7659">
              <w:t>1.</w:t>
            </w:r>
            <w:r>
              <w:t xml:space="preserve"> </w:t>
            </w:r>
            <w:r w:rsidR="00E805E5">
              <w:t>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</w:t>
            </w:r>
            <w:r w:rsidR="009C49C4">
              <w:t xml:space="preserve"> </w:t>
            </w:r>
            <w:r w:rsidR="00F00025">
              <w:t xml:space="preserve">опережающего роста </w:t>
            </w:r>
            <w:r w:rsidR="00E805E5">
              <w:t>на новых и развивающихся рынках.</w:t>
            </w:r>
          </w:p>
          <w:p w14:paraId="25D9A1E9" w14:textId="616DA872" w:rsidR="00670CDC" w:rsidRPr="002B5F16" w:rsidRDefault="00E805E5" w:rsidP="00670CDC">
            <w:pPr>
              <w:jc w:val="both"/>
            </w:pPr>
            <w:r>
              <w:t>2.Обосновывает перспективы изменений основных социально-экономических показателей</w:t>
            </w:r>
            <w:r w:rsidR="009C49C4">
              <w:t xml:space="preserve"> </w:t>
            </w:r>
            <w:r>
              <w:t xml:space="preserve">и стратегические направления экономического развития </w:t>
            </w:r>
            <w:r w:rsidR="009C49C4">
              <w:t xml:space="preserve">на микро-, </w:t>
            </w:r>
            <w:proofErr w:type="spellStart"/>
            <w:r w:rsidR="009C49C4">
              <w:t>мазо</w:t>
            </w:r>
            <w:proofErr w:type="spellEnd"/>
            <w:r w:rsidR="009C49C4">
              <w:t>- и макроуровнях.</w:t>
            </w:r>
          </w:p>
        </w:tc>
        <w:tc>
          <w:tcPr>
            <w:tcW w:w="4016" w:type="dxa"/>
            <w:shd w:val="clear" w:color="auto" w:fill="auto"/>
          </w:tcPr>
          <w:p w14:paraId="0063AC10" w14:textId="17499A7E" w:rsidR="00670CDC" w:rsidRDefault="00EA6E03" w:rsidP="00EA6E03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</w:rPr>
            </w:pPr>
            <w:r w:rsidRPr="002B5F16">
              <w:rPr>
                <w:rFonts w:ascii="TimesNewRomanPS" w:hAnsi="TimesNewRomanPS"/>
                <w:b/>
                <w:bCs/>
              </w:rPr>
              <w:t>1.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="00BA1AFD" w:rsidRPr="00BA1AFD">
              <w:rPr>
                <w:rFonts w:ascii="TimesNewRomanPS" w:hAnsi="TimesNewRomanPS"/>
              </w:rPr>
              <w:t>методический инструментарий системного анализа и моделирования экономических процессов</w:t>
            </w:r>
          </w:p>
          <w:p w14:paraId="59F40D46" w14:textId="1B329655" w:rsidR="00EA6E03" w:rsidRPr="002B5F16" w:rsidRDefault="00EA6E03" w:rsidP="00EA6E03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593CF9">
              <w:rPr>
                <w:rFonts w:ascii="TimesNewRomanPS" w:hAnsi="TimesNewRomanPS"/>
              </w:rPr>
              <w:t>применять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="00BA1AFD" w:rsidRPr="00BA1AFD">
              <w:rPr>
                <w:rFonts w:ascii="Times New Roman" w:eastAsia="Times New Roman" w:hAnsi="Times New Roman" w:cs="Times New Roman"/>
              </w:rPr>
              <w:t>методический инструментарий системного анализа и моделирования экономических процессов</w:t>
            </w:r>
          </w:p>
          <w:p w14:paraId="7241CBB3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495047F7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537A258F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3C7D9C45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6183D800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5A2D605F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43D687CD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79F15750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2A14D674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3272891A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0DDD678A" w14:textId="77777777" w:rsidR="00F00025" w:rsidRDefault="00F00025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  <w:b/>
                <w:bCs/>
              </w:rPr>
            </w:pPr>
          </w:p>
          <w:p w14:paraId="31EC5F98" w14:textId="517CD81D" w:rsidR="00BA1AFD" w:rsidRDefault="00AA26A7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="00BA1AFD">
              <w:rPr>
                <w:rFonts w:ascii="TimesNewRomanPS" w:hAnsi="TimesNewRomanPS"/>
              </w:rPr>
              <w:t xml:space="preserve">перспективы </w:t>
            </w:r>
            <w:r w:rsidR="00BA1AFD" w:rsidRPr="00BA1AFD">
              <w:rPr>
                <w:rFonts w:ascii="TimesNewRomanPS" w:hAnsi="TimesNewRomanPS"/>
              </w:rPr>
              <w:t>основных социально-экономических показателей и стратегические направления экономического развития на</w:t>
            </w:r>
            <w:r w:rsidR="00BA1AFD">
              <w:rPr>
                <w:rFonts w:ascii="TimesNewRomanPS" w:hAnsi="TimesNewRomanPS"/>
              </w:rPr>
              <w:t xml:space="preserve"> уровне экономического субъекта</w:t>
            </w:r>
            <w:r w:rsidR="00BA1AFD" w:rsidRPr="00BA1AFD">
              <w:rPr>
                <w:rFonts w:ascii="TimesNewRomanPS" w:hAnsi="TimesNewRomanPS"/>
              </w:rPr>
              <w:t>.</w:t>
            </w:r>
          </w:p>
          <w:p w14:paraId="279EA2F6" w14:textId="4AA2C57E" w:rsidR="00AA26A7" w:rsidRPr="002B5F16" w:rsidRDefault="00AA26A7" w:rsidP="00AA26A7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bookmarkStart w:id="6" w:name="_Hlk122438066"/>
            <w:r w:rsidR="00BA1AFD">
              <w:rPr>
                <w:rFonts w:ascii="TimesNewRomanPS" w:hAnsi="TimesNewRomanPS"/>
              </w:rPr>
              <w:t>обосновывать изменения</w:t>
            </w:r>
            <w:r w:rsidR="00BA1AFD">
              <w:t xml:space="preserve"> </w:t>
            </w:r>
            <w:r w:rsidR="00BA1AFD" w:rsidRPr="00BA1AFD">
              <w:rPr>
                <w:rFonts w:ascii="TimesNewRomanPS" w:hAnsi="TimesNewRomanPS"/>
              </w:rPr>
              <w:t>основных социально-экономических показателей и стратегические направления экономического развития на уровне экономического субъекта.</w:t>
            </w:r>
          </w:p>
          <w:bookmarkEnd w:id="6"/>
          <w:p w14:paraId="25AE7F05" w14:textId="6BC85B4E" w:rsidR="00EA6E03" w:rsidRPr="002B5F16" w:rsidRDefault="00EA6E03" w:rsidP="009C49C4">
            <w:pPr>
              <w:pStyle w:val="af1"/>
              <w:spacing w:before="0" w:beforeAutospacing="0" w:after="0" w:afterAutospacing="0"/>
              <w:ind w:right="138"/>
            </w:pPr>
          </w:p>
        </w:tc>
      </w:tr>
    </w:tbl>
    <w:p w14:paraId="19EE201E" w14:textId="77777777" w:rsidR="00C449B0" w:rsidRPr="004B2FFD" w:rsidRDefault="00C449B0" w:rsidP="00FE55BB">
      <w:pPr>
        <w:pStyle w:val="Style3"/>
        <w:widowControl/>
        <w:ind w:right="138"/>
        <w:jc w:val="center"/>
        <w:rPr>
          <w:rStyle w:val="FontStyle18"/>
          <w:i/>
          <w:color w:val="FF0000"/>
          <w:sz w:val="28"/>
          <w:szCs w:val="28"/>
        </w:rPr>
      </w:pPr>
    </w:p>
    <w:p w14:paraId="5F52DFEF" w14:textId="77777777" w:rsidR="00822282" w:rsidRPr="00EB067A" w:rsidRDefault="00822282" w:rsidP="00FE55BB">
      <w:pPr>
        <w:pStyle w:val="Style3"/>
        <w:widowControl/>
        <w:ind w:right="138"/>
        <w:jc w:val="center"/>
        <w:rPr>
          <w:rStyle w:val="FontStyle18"/>
          <w:i/>
          <w:color w:val="000000" w:themeColor="text1"/>
          <w:sz w:val="28"/>
          <w:szCs w:val="28"/>
        </w:rPr>
      </w:pPr>
    </w:p>
    <w:p w14:paraId="0965C724" w14:textId="77777777" w:rsidR="00C6381F" w:rsidRPr="00EB067A" w:rsidRDefault="00AF2E3A" w:rsidP="00EC4045">
      <w:pPr>
        <w:pStyle w:val="1"/>
        <w:numPr>
          <w:ilvl w:val="0"/>
          <w:numId w:val="19"/>
        </w:numPr>
        <w:tabs>
          <w:tab w:val="left" w:pos="1134"/>
        </w:tabs>
        <w:spacing w:before="0" w:after="0"/>
        <w:ind w:right="138"/>
        <w:rPr>
          <w:rStyle w:val="FontStyle17"/>
          <w:b/>
          <w:bCs/>
          <w:color w:val="000000" w:themeColor="text1"/>
          <w:sz w:val="28"/>
          <w:szCs w:val="28"/>
        </w:rPr>
      </w:pPr>
      <w:bookmarkStart w:id="7" w:name="_Toc421015926"/>
      <w:bookmarkStart w:id="8" w:name="_Toc468611966"/>
      <w:bookmarkStart w:id="9" w:name="_Toc486491776"/>
      <w:bookmarkStart w:id="10" w:name="_Toc120451493"/>
      <w:r w:rsidRPr="00EB067A">
        <w:rPr>
          <w:rStyle w:val="FontStyle17"/>
          <w:b/>
          <w:bCs/>
          <w:color w:val="000000" w:themeColor="text1"/>
          <w:sz w:val="28"/>
          <w:szCs w:val="28"/>
        </w:rPr>
        <w:t xml:space="preserve">Место </w:t>
      </w:r>
      <w:r w:rsidR="00582F87" w:rsidRPr="00EB067A">
        <w:rPr>
          <w:rStyle w:val="FontStyle17"/>
          <w:b/>
          <w:bCs/>
          <w:color w:val="000000" w:themeColor="text1"/>
          <w:sz w:val="28"/>
          <w:szCs w:val="28"/>
        </w:rPr>
        <w:t xml:space="preserve">дисциплины в структуре </w:t>
      </w:r>
      <w:r w:rsidRPr="00EB067A">
        <w:rPr>
          <w:rStyle w:val="FontStyle17"/>
          <w:b/>
          <w:bCs/>
          <w:color w:val="000000" w:themeColor="text1"/>
          <w:sz w:val="28"/>
          <w:szCs w:val="28"/>
        </w:rPr>
        <w:t>образовательной программы</w:t>
      </w:r>
      <w:bookmarkStart w:id="11" w:name="_Toc468611967"/>
      <w:bookmarkEnd w:id="7"/>
      <w:bookmarkEnd w:id="8"/>
      <w:bookmarkEnd w:id="9"/>
      <w:bookmarkEnd w:id="10"/>
    </w:p>
    <w:p w14:paraId="20957876" w14:textId="77777777" w:rsidR="00CA02F3" w:rsidRPr="00EB067A" w:rsidRDefault="00FC1428" w:rsidP="00FE55BB">
      <w:pPr>
        <w:spacing w:line="360" w:lineRule="auto"/>
        <w:ind w:right="138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         </w:t>
      </w:r>
    </w:p>
    <w:p w14:paraId="213B0C2E" w14:textId="5C777476" w:rsidR="0043458C" w:rsidRPr="00B01A09" w:rsidRDefault="00FC1428" w:rsidP="00B01A09">
      <w:pPr>
        <w:spacing w:line="276" w:lineRule="auto"/>
        <w:ind w:right="138" w:firstLine="709"/>
        <w:jc w:val="both"/>
        <w:rPr>
          <w:rStyle w:val="FontStyle17"/>
          <w:b w:val="0"/>
          <w:bCs w:val="0"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Дисциплина </w:t>
      </w:r>
      <w:r w:rsidR="004130B0" w:rsidRPr="00EB067A">
        <w:rPr>
          <w:color w:val="000000" w:themeColor="text1"/>
          <w:sz w:val="28"/>
          <w:szCs w:val="28"/>
        </w:rPr>
        <w:t>«</w:t>
      </w:r>
      <w:r w:rsidR="00FB3D38" w:rsidRPr="00FB3D38">
        <w:rPr>
          <w:color w:val="000000" w:themeColor="text1"/>
          <w:sz w:val="28"/>
          <w:szCs w:val="28"/>
        </w:rPr>
        <w:t>Стратегический управленческий учет и анализ</w:t>
      </w:r>
      <w:r w:rsidR="004130B0" w:rsidRPr="00EB067A">
        <w:rPr>
          <w:color w:val="000000" w:themeColor="text1"/>
          <w:sz w:val="28"/>
          <w:szCs w:val="28"/>
        </w:rPr>
        <w:t xml:space="preserve">» </w:t>
      </w:r>
      <w:r w:rsidRPr="00EB067A">
        <w:rPr>
          <w:color w:val="000000" w:themeColor="text1"/>
          <w:sz w:val="28"/>
          <w:szCs w:val="28"/>
        </w:rPr>
        <w:t>является дисц</w:t>
      </w:r>
      <w:r w:rsidR="000C5E2E" w:rsidRPr="00EB067A">
        <w:rPr>
          <w:color w:val="000000" w:themeColor="text1"/>
          <w:sz w:val="28"/>
          <w:szCs w:val="28"/>
        </w:rPr>
        <w:t>и</w:t>
      </w:r>
      <w:r w:rsidRPr="00EB067A">
        <w:rPr>
          <w:color w:val="000000" w:themeColor="text1"/>
          <w:sz w:val="28"/>
          <w:szCs w:val="28"/>
        </w:rPr>
        <w:t>плиной</w:t>
      </w:r>
      <w:r w:rsidR="00F00025">
        <w:rPr>
          <w:color w:val="000000" w:themeColor="text1"/>
          <w:sz w:val="28"/>
          <w:szCs w:val="28"/>
        </w:rPr>
        <w:t xml:space="preserve"> модуля дисциплин</w:t>
      </w:r>
      <w:r w:rsidRPr="00EB067A">
        <w:rPr>
          <w:color w:val="000000" w:themeColor="text1"/>
          <w:sz w:val="28"/>
          <w:szCs w:val="28"/>
        </w:rPr>
        <w:t xml:space="preserve"> по выбору, </w:t>
      </w:r>
      <w:r w:rsidR="006076BF" w:rsidRPr="00EB067A">
        <w:rPr>
          <w:color w:val="000000" w:themeColor="text1"/>
          <w:sz w:val="28"/>
          <w:szCs w:val="28"/>
        </w:rPr>
        <w:t xml:space="preserve">углубляющих освоение </w:t>
      </w:r>
      <w:r w:rsidR="00B01A09" w:rsidRPr="00B01A09">
        <w:rPr>
          <w:color w:val="000000" w:themeColor="text1"/>
          <w:sz w:val="28"/>
          <w:szCs w:val="28"/>
        </w:rPr>
        <w:t>ОП "Международные ф</w:t>
      </w:r>
      <w:r w:rsidR="00B01A09">
        <w:rPr>
          <w:color w:val="000000" w:themeColor="text1"/>
          <w:sz w:val="28"/>
          <w:szCs w:val="28"/>
        </w:rPr>
        <w:t xml:space="preserve">инансы / </w:t>
      </w:r>
      <w:proofErr w:type="spellStart"/>
      <w:r w:rsidR="00B01A09">
        <w:rPr>
          <w:color w:val="000000" w:themeColor="text1"/>
          <w:sz w:val="28"/>
          <w:szCs w:val="28"/>
        </w:rPr>
        <w:t>International</w:t>
      </w:r>
      <w:proofErr w:type="spellEnd"/>
      <w:r w:rsidR="00B01A09">
        <w:rPr>
          <w:color w:val="000000" w:themeColor="text1"/>
          <w:sz w:val="28"/>
          <w:szCs w:val="28"/>
        </w:rPr>
        <w:t xml:space="preserve"> </w:t>
      </w:r>
      <w:proofErr w:type="spellStart"/>
      <w:r w:rsidR="00B01A09">
        <w:rPr>
          <w:color w:val="000000" w:themeColor="text1"/>
          <w:sz w:val="28"/>
          <w:szCs w:val="28"/>
        </w:rPr>
        <w:t>Finance</w:t>
      </w:r>
      <w:proofErr w:type="spellEnd"/>
      <w:r w:rsidR="00B01A09">
        <w:rPr>
          <w:color w:val="000000" w:themeColor="text1"/>
          <w:sz w:val="28"/>
          <w:szCs w:val="28"/>
        </w:rPr>
        <w:t xml:space="preserve">" </w:t>
      </w:r>
      <w:bookmarkStart w:id="12" w:name="_GoBack"/>
      <w:bookmarkEnd w:id="12"/>
      <w:r w:rsidR="00B01A09" w:rsidRPr="00B01A09">
        <w:rPr>
          <w:color w:val="000000" w:themeColor="text1"/>
          <w:sz w:val="28"/>
          <w:szCs w:val="28"/>
        </w:rPr>
        <w:t xml:space="preserve">профиль: "Международные финансы / </w:t>
      </w:r>
      <w:proofErr w:type="spellStart"/>
      <w:r w:rsidR="00B01A09" w:rsidRPr="00B01A09">
        <w:rPr>
          <w:color w:val="000000" w:themeColor="text1"/>
          <w:sz w:val="28"/>
          <w:szCs w:val="28"/>
        </w:rPr>
        <w:t>International</w:t>
      </w:r>
      <w:proofErr w:type="spellEnd"/>
      <w:r w:rsidR="00B01A09" w:rsidRPr="00B01A09">
        <w:rPr>
          <w:color w:val="000000" w:themeColor="text1"/>
          <w:sz w:val="28"/>
          <w:szCs w:val="28"/>
        </w:rPr>
        <w:t xml:space="preserve"> </w:t>
      </w:r>
      <w:proofErr w:type="spellStart"/>
      <w:r w:rsidR="00B01A09" w:rsidRPr="00B01A09">
        <w:rPr>
          <w:color w:val="000000" w:themeColor="text1"/>
          <w:sz w:val="28"/>
          <w:szCs w:val="28"/>
        </w:rPr>
        <w:t>Finance</w:t>
      </w:r>
      <w:proofErr w:type="spellEnd"/>
      <w:r w:rsidR="00B01A09" w:rsidRPr="00B01A09">
        <w:rPr>
          <w:color w:val="000000" w:themeColor="text1"/>
          <w:sz w:val="28"/>
          <w:szCs w:val="28"/>
        </w:rPr>
        <w:t>"</w:t>
      </w:r>
      <w:r w:rsidR="00F00025" w:rsidRPr="009C49C4">
        <w:rPr>
          <w:rFonts w:eastAsia="Times New Roman"/>
          <w:color w:val="000000"/>
          <w:sz w:val="28"/>
          <w:szCs w:val="28"/>
        </w:rPr>
        <w:t>»</w:t>
      </w:r>
      <w:r w:rsidR="006076BF" w:rsidRPr="00EB067A">
        <w:rPr>
          <w:color w:val="000000" w:themeColor="text1"/>
          <w:sz w:val="28"/>
          <w:szCs w:val="28"/>
        </w:rPr>
        <w:t xml:space="preserve"> по направлению </w:t>
      </w:r>
      <w:r w:rsidR="00F00025">
        <w:rPr>
          <w:color w:val="000000" w:themeColor="text1"/>
          <w:sz w:val="28"/>
          <w:szCs w:val="28"/>
        </w:rPr>
        <w:t>подготовки 38.0</w:t>
      </w:r>
      <w:r w:rsidR="00B01A09">
        <w:rPr>
          <w:color w:val="000000" w:themeColor="text1"/>
          <w:sz w:val="28"/>
          <w:szCs w:val="28"/>
        </w:rPr>
        <w:t>3</w:t>
      </w:r>
      <w:r w:rsidR="00F00025">
        <w:rPr>
          <w:color w:val="000000" w:themeColor="text1"/>
          <w:sz w:val="28"/>
          <w:szCs w:val="28"/>
        </w:rPr>
        <w:t>.01 «Экономика»</w:t>
      </w:r>
      <w:r w:rsidRPr="00237B8A">
        <w:rPr>
          <w:color w:val="000000" w:themeColor="text1"/>
          <w:sz w:val="28"/>
          <w:szCs w:val="28"/>
        </w:rPr>
        <w:t>.</w:t>
      </w:r>
      <w:r w:rsidRPr="00EB067A">
        <w:rPr>
          <w:color w:val="000000" w:themeColor="text1"/>
          <w:sz w:val="28"/>
          <w:szCs w:val="28"/>
        </w:rPr>
        <w:t xml:space="preserve"> </w:t>
      </w:r>
    </w:p>
    <w:bookmarkEnd w:id="11"/>
    <w:p w14:paraId="714EF4DC" w14:textId="1BEC3AB5" w:rsidR="00644127" w:rsidRDefault="0043458C" w:rsidP="00B413F4">
      <w:pPr>
        <w:pStyle w:val="Style1"/>
        <w:widowControl/>
        <w:spacing w:line="276" w:lineRule="auto"/>
        <w:ind w:right="138"/>
        <w:jc w:val="both"/>
        <w:rPr>
          <w:color w:val="000000" w:themeColor="text1"/>
          <w:sz w:val="28"/>
          <w:szCs w:val="28"/>
        </w:rPr>
      </w:pPr>
      <w:r w:rsidRPr="00EB067A">
        <w:rPr>
          <w:rStyle w:val="FontStyle17"/>
          <w:b w:val="0"/>
          <w:color w:val="000000" w:themeColor="text1"/>
          <w:sz w:val="28"/>
          <w:szCs w:val="28"/>
        </w:rPr>
        <w:t xml:space="preserve">     </w:t>
      </w:r>
      <w:r w:rsidR="00D3459F" w:rsidRPr="00EB067A">
        <w:rPr>
          <w:rStyle w:val="FontStyle17"/>
          <w:b w:val="0"/>
          <w:color w:val="000000" w:themeColor="text1"/>
          <w:sz w:val="28"/>
          <w:szCs w:val="28"/>
        </w:rPr>
        <w:t>П</w:t>
      </w:r>
      <w:r w:rsidR="00F8019A" w:rsidRPr="00EB067A">
        <w:rPr>
          <w:rStyle w:val="FontStyle17"/>
          <w:b w:val="0"/>
          <w:color w:val="000000" w:themeColor="text1"/>
          <w:sz w:val="28"/>
          <w:szCs w:val="28"/>
        </w:rPr>
        <w:t>рактическое применение</w:t>
      </w:r>
      <w:r w:rsidR="00D3459F" w:rsidRPr="00EB067A">
        <w:rPr>
          <w:rStyle w:val="FontStyle17"/>
          <w:b w:val="0"/>
          <w:color w:val="000000" w:themeColor="text1"/>
          <w:sz w:val="28"/>
          <w:szCs w:val="28"/>
        </w:rPr>
        <w:t xml:space="preserve"> знаний, полученных при освоении дисциплины </w:t>
      </w:r>
      <w:bookmarkStart w:id="13" w:name="_Toc265490048"/>
      <w:bookmarkStart w:id="14" w:name="_Toc293047760"/>
      <w:bookmarkStart w:id="15" w:name="_Toc421015927"/>
      <w:bookmarkStart w:id="16" w:name="_Toc468611968"/>
      <w:r w:rsidR="00396F04" w:rsidRPr="00EB067A">
        <w:rPr>
          <w:color w:val="000000" w:themeColor="text1"/>
          <w:sz w:val="28"/>
          <w:szCs w:val="28"/>
        </w:rPr>
        <w:t>«</w:t>
      </w:r>
      <w:r w:rsidR="00FB3D38" w:rsidRPr="00FB3D38">
        <w:rPr>
          <w:color w:val="000000" w:themeColor="text1"/>
          <w:sz w:val="28"/>
          <w:szCs w:val="28"/>
        </w:rPr>
        <w:t>Стратегический управленческий учет и анализ</w:t>
      </w:r>
      <w:r w:rsidR="00396F04" w:rsidRPr="00EB067A">
        <w:rPr>
          <w:color w:val="000000" w:themeColor="text1"/>
          <w:sz w:val="28"/>
          <w:szCs w:val="28"/>
        </w:rPr>
        <w:t>»</w:t>
      </w:r>
      <w:r w:rsidR="00644127" w:rsidRPr="00EB067A">
        <w:rPr>
          <w:rStyle w:val="FontStyle17"/>
          <w:b w:val="0"/>
          <w:color w:val="000000" w:themeColor="text1"/>
          <w:sz w:val="28"/>
          <w:szCs w:val="28"/>
        </w:rPr>
        <w:t xml:space="preserve">, </w:t>
      </w:r>
      <w:r w:rsidR="00644127" w:rsidRPr="00EB067A">
        <w:rPr>
          <w:color w:val="000000" w:themeColor="text1"/>
          <w:sz w:val="28"/>
          <w:szCs w:val="28"/>
        </w:rPr>
        <w:t xml:space="preserve">призвано обеспечить профессиональную компетентность специалиста в </w:t>
      </w:r>
      <w:r w:rsidR="004B2FE6" w:rsidRPr="00EB067A">
        <w:rPr>
          <w:color w:val="000000" w:themeColor="text1"/>
          <w:sz w:val="28"/>
          <w:szCs w:val="28"/>
        </w:rPr>
        <w:t xml:space="preserve">экономической </w:t>
      </w:r>
      <w:r w:rsidR="00644127" w:rsidRPr="00EB067A">
        <w:rPr>
          <w:color w:val="000000" w:themeColor="text1"/>
          <w:sz w:val="28"/>
          <w:szCs w:val="28"/>
        </w:rPr>
        <w:t xml:space="preserve">области </w:t>
      </w:r>
      <w:r w:rsidR="006E304B">
        <w:rPr>
          <w:color w:val="000000" w:themeColor="text1"/>
          <w:sz w:val="28"/>
          <w:szCs w:val="28"/>
        </w:rPr>
        <w:t xml:space="preserve">по </w:t>
      </w:r>
      <w:r w:rsidR="004130B0" w:rsidRPr="00EB067A">
        <w:rPr>
          <w:color w:val="000000" w:themeColor="text1"/>
          <w:sz w:val="28"/>
          <w:szCs w:val="28"/>
        </w:rPr>
        <w:t>управлени</w:t>
      </w:r>
      <w:r w:rsidR="006E304B">
        <w:rPr>
          <w:color w:val="000000" w:themeColor="text1"/>
          <w:sz w:val="28"/>
          <w:szCs w:val="28"/>
        </w:rPr>
        <w:t>ю</w:t>
      </w:r>
      <w:r w:rsidR="004130B0" w:rsidRPr="00EB067A">
        <w:rPr>
          <w:color w:val="000000" w:themeColor="text1"/>
          <w:sz w:val="28"/>
          <w:szCs w:val="28"/>
        </w:rPr>
        <w:t xml:space="preserve"> </w:t>
      </w:r>
      <w:r w:rsidR="00644127" w:rsidRPr="00EB067A">
        <w:rPr>
          <w:color w:val="000000" w:themeColor="text1"/>
          <w:sz w:val="28"/>
          <w:szCs w:val="28"/>
        </w:rPr>
        <w:t>деятельност</w:t>
      </w:r>
      <w:r w:rsidR="004130B0" w:rsidRPr="00EB067A">
        <w:rPr>
          <w:color w:val="000000" w:themeColor="text1"/>
          <w:sz w:val="28"/>
          <w:szCs w:val="28"/>
        </w:rPr>
        <w:t>ью</w:t>
      </w:r>
      <w:r w:rsidR="00644127" w:rsidRPr="00EB067A">
        <w:rPr>
          <w:color w:val="000000" w:themeColor="text1"/>
          <w:sz w:val="28"/>
          <w:szCs w:val="28"/>
        </w:rPr>
        <w:t xml:space="preserve"> </w:t>
      </w:r>
      <w:r w:rsidR="006E304B">
        <w:rPr>
          <w:color w:val="000000" w:themeColor="text1"/>
          <w:sz w:val="28"/>
          <w:szCs w:val="28"/>
        </w:rPr>
        <w:t>экономического субъекта</w:t>
      </w:r>
      <w:r w:rsidR="00644127" w:rsidRPr="00EB067A">
        <w:rPr>
          <w:color w:val="000000" w:themeColor="text1"/>
          <w:sz w:val="28"/>
          <w:szCs w:val="28"/>
        </w:rPr>
        <w:t>, в части подготовки и использования учетной информации для целей</w:t>
      </w:r>
      <w:r w:rsidR="00396F04" w:rsidRPr="00EB067A">
        <w:rPr>
          <w:color w:val="000000" w:themeColor="text1"/>
          <w:sz w:val="28"/>
          <w:szCs w:val="28"/>
        </w:rPr>
        <w:t xml:space="preserve"> </w:t>
      </w:r>
      <w:r w:rsidR="00644127" w:rsidRPr="00EB067A">
        <w:rPr>
          <w:color w:val="000000" w:themeColor="text1"/>
          <w:sz w:val="28"/>
          <w:szCs w:val="28"/>
        </w:rPr>
        <w:t xml:space="preserve">планирования, анализа и контроля. </w:t>
      </w:r>
    </w:p>
    <w:p w14:paraId="73281830" w14:textId="77777777" w:rsidR="00B413F4" w:rsidRDefault="00B413F4" w:rsidP="00B413F4">
      <w:pPr>
        <w:pStyle w:val="Style1"/>
        <w:widowControl/>
        <w:spacing w:line="276" w:lineRule="auto"/>
        <w:ind w:right="138"/>
        <w:jc w:val="both"/>
        <w:rPr>
          <w:color w:val="000000" w:themeColor="text1"/>
          <w:sz w:val="28"/>
          <w:szCs w:val="28"/>
        </w:rPr>
      </w:pPr>
    </w:p>
    <w:p w14:paraId="17636FA8" w14:textId="0AF507CB" w:rsidR="00BB72DC" w:rsidRDefault="009650F9" w:rsidP="00011D3E">
      <w:pPr>
        <w:pStyle w:val="1"/>
        <w:keepLines/>
        <w:numPr>
          <w:ilvl w:val="0"/>
          <w:numId w:val="19"/>
        </w:numPr>
        <w:tabs>
          <w:tab w:val="left" w:pos="1134"/>
        </w:tabs>
        <w:ind w:left="0" w:right="138" w:firstLine="709"/>
        <w:jc w:val="both"/>
        <w:rPr>
          <w:color w:val="000000" w:themeColor="text1"/>
        </w:rPr>
      </w:pPr>
      <w:bookmarkStart w:id="17" w:name="_Toc120451494"/>
      <w:bookmarkStart w:id="18" w:name="_Toc455511847"/>
      <w:bookmarkStart w:id="19" w:name="_Toc486491777"/>
      <w:bookmarkEnd w:id="13"/>
      <w:bookmarkEnd w:id="14"/>
      <w:bookmarkEnd w:id="15"/>
      <w:r w:rsidRPr="002B3285">
        <w:rPr>
          <w:color w:val="000000" w:themeColor="text1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7"/>
      <w:r w:rsidRPr="002B3285">
        <w:rPr>
          <w:color w:val="000000" w:themeColor="text1"/>
        </w:rPr>
        <w:t xml:space="preserve"> </w:t>
      </w:r>
      <w:bookmarkEnd w:id="16"/>
      <w:bookmarkEnd w:id="18"/>
      <w:bookmarkEnd w:id="19"/>
    </w:p>
    <w:p w14:paraId="7538BF0D" w14:textId="7EDB101F" w:rsidR="00E87C44" w:rsidRDefault="00E87C44" w:rsidP="00E87C44"/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2004"/>
        <w:gridCol w:w="1983"/>
      </w:tblGrid>
      <w:tr w:rsidR="00E87C44" w:rsidRPr="00E87C44" w14:paraId="16113DB2" w14:textId="77777777" w:rsidTr="00E87C44">
        <w:tc>
          <w:tcPr>
            <w:tcW w:w="2835" w:type="pct"/>
            <w:shd w:val="clear" w:color="auto" w:fill="auto"/>
          </w:tcPr>
          <w:p w14:paraId="167265B4" w14:textId="77777777" w:rsidR="00E87C44" w:rsidRPr="00E87C44" w:rsidRDefault="00E87C44" w:rsidP="00E87C44">
            <w:pPr>
              <w:keepNext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Вид учебной работы   по дисциплине</w:t>
            </w:r>
          </w:p>
        </w:tc>
        <w:tc>
          <w:tcPr>
            <w:tcW w:w="1088" w:type="pct"/>
            <w:shd w:val="clear" w:color="auto" w:fill="auto"/>
          </w:tcPr>
          <w:p w14:paraId="3DB456F9" w14:textId="4CE211C7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Всего</w:t>
            </w:r>
          </w:p>
          <w:p w14:paraId="4A796B38" w14:textId="77777777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F13183D" w14:textId="1CB3F445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Модуль</w:t>
            </w:r>
            <w:r>
              <w:rPr>
                <w:rFonts w:eastAsia="Times New Roman"/>
                <w:b/>
              </w:rPr>
              <w:t xml:space="preserve"> </w:t>
            </w:r>
            <w:r w:rsidR="00BA1AFD">
              <w:rPr>
                <w:rFonts w:eastAsia="Times New Roman"/>
                <w:b/>
              </w:rPr>
              <w:t>5</w:t>
            </w:r>
          </w:p>
          <w:p w14:paraId="0A95AE49" w14:textId="77777777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(в часах)</w:t>
            </w:r>
          </w:p>
        </w:tc>
      </w:tr>
      <w:tr w:rsidR="00E87C44" w:rsidRPr="00E87C44" w14:paraId="21D8EDB6" w14:textId="77777777" w:rsidTr="00E87C44">
        <w:tc>
          <w:tcPr>
            <w:tcW w:w="2835" w:type="pct"/>
            <w:shd w:val="clear" w:color="auto" w:fill="auto"/>
          </w:tcPr>
          <w:p w14:paraId="2E7887A5" w14:textId="77777777" w:rsidR="00E87C44" w:rsidRPr="00E87C44" w:rsidRDefault="00E87C44" w:rsidP="00E87C44">
            <w:pPr>
              <w:keepNext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088" w:type="pct"/>
            <w:shd w:val="clear" w:color="auto" w:fill="auto"/>
          </w:tcPr>
          <w:p w14:paraId="60F87E56" w14:textId="12FC001A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38138854" w14:textId="689C9553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3/108</w:t>
            </w:r>
          </w:p>
        </w:tc>
      </w:tr>
      <w:tr w:rsidR="00E87C44" w:rsidRPr="00E87C44" w14:paraId="66C6B1BE" w14:textId="77777777" w:rsidTr="00E87C44">
        <w:tc>
          <w:tcPr>
            <w:tcW w:w="2835" w:type="pct"/>
            <w:shd w:val="clear" w:color="auto" w:fill="auto"/>
          </w:tcPr>
          <w:p w14:paraId="1A242135" w14:textId="77777777" w:rsidR="00E87C44" w:rsidRPr="00E87C44" w:rsidRDefault="00E87C44" w:rsidP="00E87C44">
            <w:pPr>
              <w:keepNext/>
              <w:rPr>
                <w:rFonts w:eastAsia="Times New Roman"/>
                <w:b/>
                <w:i/>
              </w:rPr>
            </w:pPr>
            <w:r w:rsidRPr="00E87C44">
              <w:rPr>
                <w:rFonts w:eastAsia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088" w:type="pct"/>
            <w:shd w:val="clear" w:color="auto" w:fill="auto"/>
          </w:tcPr>
          <w:p w14:paraId="771AA9AB" w14:textId="6181342D" w:rsidR="00E87C44" w:rsidRPr="00E87C44" w:rsidRDefault="00BA1AFD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077" w:type="pct"/>
            <w:shd w:val="clear" w:color="auto" w:fill="auto"/>
          </w:tcPr>
          <w:p w14:paraId="54EC06E5" w14:textId="023ACAC8" w:rsidR="00E87C44" w:rsidRPr="00E87C44" w:rsidRDefault="00BA1AFD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40</w:t>
            </w:r>
          </w:p>
        </w:tc>
      </w:tr>
      <w:tr w:rsidR="00E87C44" w:rsidRPr="00E87C44" w14:paraId="2D88EC1F" w14:textId="77777777" w:rsidTr="00E87C44">
        <w:tc>
          <w:tcPr>
            <w:tcW w:w="2835" w:type="pct"/>
            <w:shd w:val="clear" w:color="auto" w:fill="auto"/>
          </w:tcPr>
          <w:p w14:paraId="6F9DC2A0" w14:textId="77777777" w:rsidR="00E87C44" w:rsidRPr="00E87C44" w:rsidRDefault="00E87C44" w:rsidP="00E87C44">
            <w:pPr>
              <w:keepNext/>
              <w:rPr>
                <w:rFonts w:eastAsia="Times New Roman"/>
                <w:i/>
              </w:rPr>
            </w:pPr>
            <w:r w:rsidRPr="00E87C44">
              <w:rPr>
                <w:rFonts w:eastAsia="Times New Roman"/>
                <w:i/>
              </w:rPr>
              <w:t xml:space="preserve">Лекции </w:t>
            </w:r>
          </w:p>
        </w:tc>
        <w:tc>
          <w:tcPr>
            <w:tcW w:w="1088" w:type="pct"/>
            <w:shd w:val="clear" w:color="auto" w:fill="auto"/>
          </w:tcPr>
          <w:p w14:paraId="124076F4" w14:textId="2DDAAF37" w:rsidR="00E87C44" w:rsidRPr="00E87C44" w:rsidRDefault="00BA1AFD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77" w:type="pct"/>
            <w:shd w:val="clear" w:color="auto" w:fill="auto"/>
          </w:tcPr>
          <w:p w14:paraId="4E2027CF" w14:textId="15FB44EC" w:rsidR="00E87C44" w:rsidRPr="00E87C44" w:rsidRDefault="00BA1AFD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8</w:t>
            </w:r>
          </w:p>
        </w:tc>
      </w:tr>
      <w:tr w:rsidR="00E87C44" w:rsidRPr="00E87C44" w14:paraId="410ADBC9" w14:textId="77777777" w:rsidTr="00E87C44">
        <w:tc>
          <w:tcPr>
            <w:tcW w:w="2835" w:type="pct"/>
            <w:shd w:val="clear" w:color="auto" w:fill="auto"/>
          </w:tcPr>
          <w:p w14:paraId="78D72598" w14:textId="77777777" w:rsidR="00E87C44" w:rsidRPr="00E87C44" w:rsidRDefault="00E87C44" w:rsidP="00E87C44">
            <w:pPr>
              <w:keepNext/>
              <w:rPr>
                <w:rFonts w:eastAsia="Times New Roman"/>
                <w:i/>
              </w:rPr>
            </w:pPr>
            <w:r w:rsidRPr="00E87C44">
              <w:rPr>
                <w:rFonts w:eastAsia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088" w:type="pct"/>
            <w:shd w:val="clear" w:color="auto" w:fill="auto"/>
          </w:tcPr>
          <w:p w14:paraId="70CA2B3B" w14:textId="4B17E3ED" w:rsidR="00E87C44" w:rsidRPr="00E87C44" w:rsidRDefault="00BA1AFD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077" w:type="pct"/>
            <w:shd w:val="clear" w:color="auto" w:fill="auto"/>
          </w:tcPr>
          <w:p w14:paraId="16E96FBF" w14:textId="3A63A079" w:rsidR="00E87C44" w:rsidRPr="00E87C44" w:rsidRDefault="00BA1AFD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32</w:t>
            </w:r>
          </w:p>
        </w:tc>
      </w:tr>
      <w:tr w:rsidR="00E87C44" w:rsidRPr="00E87C44" w14:paraId="34A5D102" w14:textId="77777777" w:rsidTr="00E87C44">
        <w:tc>
          <w:tcPr>
            <w:tcW w:w="2835" w:type="pct"/>
            <w:shd w:val="clear" w:color="auto" w:fill="auto"/>
          </w:tcPr>
          <w:p w14:paraId="589E7C05" w14:textId="77777777" w:rsidR="00E87C44" w:rsidRPr="00E87C44" w:rsidRDefault="00E87C44" w:rsidP="00E87C44">
            <w:pPr>
              <w:keepNext/>
              <w:rPr>
                <w:rFonts w:eastAsia="Times New Roman"/>
                <w:b/>
                <w:i/>
              </w:rPr>
            </w:pPr>
            <w:r w:rsidRPr="00E87C44">
              <w:rPr>
                <w:rFonts w:eastAsia="Times New Roman"/>
                <w:b/>
                <w:i/>
              </w:rPr>
              <w:t>Самостоятельная работа</w:t>
            </w:r>
          </w:p>
        </w:tc>
        <w:tc>
          <w:tcPr>
            <w:tcW w:w="1088" w:type="pct"/>
            <w:shd w:val="clear" w:color="auto" w:fill="auto"/>
          </w:tcPr>
          <w:p w14:paraId="5308A907" w14:textId="118896CA" w:rsidR="00E87C44" w:rsidRPr="00E87C44" w:rsidRDefault="00BA1AFD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1077" w:type="pct"/>
            <w:shd w:val="clear" w:color="auto" w:fill="auto"/>
          </w:tcPr>
          <w:p w14:paraId="0E4949E3" w14:textId="117C6C3B" w:rsidR="00E87C44" w:rsidRPr="00E87C44" w:rsidRDefault="00BA1AFD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68</w:t>
            </w:r>
          </w:p>
        </w:tc>
      </w:tr>
      <w:tr w:rsidR="00E87C44" w:rsidRPr="00E87C44" w14:paraId="29FD17FC" w14:textId="77777777" w:rsidTr="00E87C44">
        <w:tc>
          <w:tcPr>
            <w:tcW w:w="2835" w:type="pct"/>
            <w:shd w:val="clear" w:color="auto" w:fill="auto"/>
          </w:tcPr>
          <w:p w14:paraId="58500075" w14:textId="77777777" w:rsidR="00E87C44" w:rsidRPr="00E87C44" w:rsidRDefault="00E87C44" w:rsidP="00E87C44">
            <w:pPr>
              <w:keepNext/>
              <w:rPr>
                <w:rFonts w:eastAsia="Times New Roman"/>
              </w:rPr>
            </w:pPr>
            <w:r w:rsidRPr="00E87C44">
              <w:rPr>
                <w:rFonts w:eastAsia="Times New Roman"/>
              </w:rPr>
              <w:t xml:space="preserve">Вид текущего контроля </w:t>
            </w:r>
          </w:p>
        </w:tc>
        <w:tc>
          <w:tcPr>
            <w:tcW w:w="1088" w:type="pct"/>
            <w:shd w:val="clear" w:color="auto" w:fill="auto"/>
          </w:tcPr>
          <w:p w14:paraId="102E7454" w14:textId="0DDC988F" w:rsidR="00E87C44" w:rsidRPr="00E87C44" w:rsidRDefault="00E87C44" w:rsidP="00E87C44">
            <w:pPr>
              <w:keepNext/>
              <w:jc w:val="center"/>
              <w:rPr>
                <w:rFonts w:eastAsia="Times New Roman"/>
              </w:rPr>
            </w:pPr>
            <w:r w:rsidRPr="00E87C44">
              <w:rPr>
                <w:rFonts w:eastAsia="Times New Roman"/>
              </w:rPr>
              <w:t>контрольная работа</w:t>
            </w:r>
          </w:p>
        </w:tc>
        <w:tc>
          <w:tcPr>
            <w:tcW w:w="1077" w:type="pct"/>
            <w:shd w:val="clear" w:color="auto" w:fill="auto"/>
          </w:tcPr>
          <w:p w14:paraId="61317C9A" w14:textId="5EBA9236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 w:rsidRPr="00E87C44">
              <w:rPr>
                <w:rFonts w:eastAsia="Times New Roman"/>
              </w:rPr>
              <w:t>контрольная работа</w:t>
            </w:r>
          </w:p>
        </w:tc>
      </w:tr>
      <w:tr w:rsidR="00E87C44" w:rsidRPr="00E87C44" w14:paraId="4A7000E6" w14:textId="77777777" w:rsidTr="00E87C44">
        <w:tc>
          <w:tcPr>
            <w:tcW w:w="2835" w:type="pct"/>
            <w:shd w:val="clear" w:color="auto" w:fill="auto"/>
          </w:tcPr>
          <w:p w14:paraId="6D8DE919" w14:textId="77777777" w:rsidR="00E87C44" w:rsidRPr="00E87C44" w:rsidRDefault="00E87C44" w:rsidP="00E87C44">
            <w:pPr>
              <w:keepNext/>
              <w:rPr>
                <w:rFonts w:eastAsia="Times New Roman"/>
              </w:rPr>
            </w:pPr>
            <w:r w:rsidRPr="00E87C44">
              <w:rPr>
                <w:rFonts w:eastAsia="Times New Roman"/>
              </w:rPr>
              <w:t>Вид промежуточной аттестации</w:t>
            </w:r>
          </w:p>
        </w:tc>
        <w:tc>
          <w:tcPr>
            <w:tcW w:w="1088" w:type="pct"/>
            <w:shd w:val="clear" w:color="auto" w:fill="auto"/>
          </w:tcPr>
          <w:p w14:paraId="78345A04" w14:textId="649C84EA" w:rsidR="00E87C44" w:rsidRPr="00E87C44" w:rsidRDefault="00F00025" w:rsidP="00E87C44">
            <w:pPr>
              <w:keepNext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экзамен</w:t>
            </w:r>
          </w:p>
        </w:tc>
        <w:tc>
          <w:tcPr>
            <w:tcW w:w="1077" w:type="pct"/>
            <w:shd w:val="clear" w:color="auto" w:fill="auto"/>
          </w:tcPr>
          <w:p w14:paraId="0B6E4810" w14:textId="0A95D3CB" w:rsidR="00E87C44" w:rsidRPr="002D4EE0" w:rsidRDefault="00F00025" w:rsidP="00E87C44">
            <w:pPr>
              <w:keepNext/>
              <w:jc w:val="center"/>
              <w:rPr>
                <w:rFonts w:eastAsia="Times New Roman"/>
                <w:b/>
                <w:i/>
                <w:lang w:val="en-US"/>
              </w:rPr>
            </w:pPr>
            <w:r>
              <w:rPr>
                <w:rFonts w:eastAsia="Times New Roman"/>
              </w:rPr>
              <w:t>экзамен</w:t>
            </w:r>
          </w:p>
        </w:tc>
      </w:tr>
    </w:tbl>
    <w:p w14:paraId="350668BA" w14:textId="2566163B" w:rsidR="00E87C44" w:rsidRDefault="00E87C44" w:rsidP="00E87C44"/>
    <w:p w14:paraId="586F89CF" w14:textId="4B97BAF3" w:rsidR="00E87C44" w:rsidRDefault="00E87C44" w:rsidP="00E87C44"/>
    <w:p w14:paraId="5C6762DB" w14:textId="77777777" w:rsidR="00824854" w:rsidRPr="00EB067A" w:rsidRDefault="006D1975" w:rsidP="00EC4045">
      <w:pPr>
        <w:pStyle w:val="1"/>
        <w:keepNext w:val="0"/>
        <w:numPr>
          <w:ilvl w:val="0"/>
          <w:numId w:val="19"/>
        </w:numPr>
        <w:tabs>
          <w:tab w:val="left" w:pos="1134"/>
        </w:tabs>
        <w:spacing w:before="0" w:after="0"/>
        <w:ind w:left="0" w:right="138" w:firstLine="709"/>
        <w:jc w:val="both"/>
        <w:rPr>
          <w:rStyle w:val="FontStyle15"/>
          <w:b/>
          <w:bCs/>
          <w:color w:val="000000" w:themeColor="text1"/>
          <w:sz w:val="28"/>
          <w:szCs w:val="32"/>
        </w:rPr>
      </w:pPr>
      <w:bookmarkStart w:id="20" w:name="_Toc468611970"/>
      <w:bookmarkStart w:id="21" w:name="_Toc486491778"/>
      <w:bookmarkStart w:id="22" w:name="_Toc120451495"/>
      <w:r w:rsidRPr="00EB067A">
        <w:rPr>
          <w:rStyle w:val="FontStyle15"/>
          <w:b/>
          <w:bCs/>
          <w:color w:val="000000" w:themeColor="text1"/>
          <w:sz w:val="28"/>
          <w:szCs w:val="32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</w:p>
    <w:p w14:paraId="054850DE" w14:textId="77777777" w:rsidR="0004640B" w:rsidRPr="00EB067A" w:rsidRDefault="0004640B" w:rsidP="00FE55BB">
      <w:pPr>
        <w:tabs>
          <w:tab w:val="left" w:pos="1134"/>
        </w:tabs>
        <w:spacing w:line="360" w:lineRule="auto"/>
        <w:ind w:right="138" w:firstLine="709"/>
        <w:jc w:val="both"/>
        <w:rPr>
          <w:color w:val="000000" w:themeColor="text1"/>
        </w:rPr>
      </w:pPr>
    </w:p>
    <w:p w14:paraId="4252F7F1" w14:textId="77777777" w:rsidR="00AC4DF4" w:rsidRPr="00A33047" w:rsidRDefault="00AC4DF4" w:rsidP="00FE55BB">
      <w:pPr>
        <w:pStyle w:val="1"/>
        <w:tabs>
          <w:tab w:val="left" w:pos="1134"/>
        </w:tabs>
        <w:spacing w:before="0" w:after="0" w:line="360" w:lineRule="auto"/>
        <w:ind w:right="138" w:firstLine="709"/>
        <w:jc w:val="both"/>
        <w:rPr>
          <w:rFonts w:asciiTheme="majorBidi" w:hAnsiTheme="majorBidi" w:cstheme="majorBidi"/>
          <w:color w:val="000000" w:themeColor="text1"/>
          <w:szCs w:val="28"/>
        </w:rPr>
      </w:pPr>
      <w:bookmarkStart w:id="23" w:name="_Toc486491779"/>
      <w:bookmarkStart w:id="24" w:name="_Toc120451496"/>
      <w:r w:rsidRPr="00A33047">
        <w:rPr>
          <w:rFonts w:asciiTheme="majorBidi" w:hAnsiTheme="majorBidi" w:cstheme="majorBidi"/>
          <w:color w:val="000000" w:themeColor="text1"/>
          <w:szCs w:val="28"/>
        </w:rPr>
        <w:t xml:space="preserve">5.1. </w:t>
      </w:r>
      <w:r w:rsidR="00A8003E" w:rsidRPr="00A33047">
        <w:rPr>
          <w:rFonts w:asciiTheme="majorBidi" w:hAnsiTheme="majorBidi" w:cstheme="majorBidi"/>
          <w:color w:val="000000" w:themeColor="text1"/>
          <w:szCs w:val="28"/>
        </w:rPr>
        <w:t>Содержание дисциплины</w:t>
      </w:r>
      <w:bookmarkEnd w:id="23"/>
      <w:bookmarkEnd w:id="24"/>
    </w:p>
    <w:p w14:paraId="07782F30" w14:textId="6DDC873F" w:rsidR="001775D1" w:rsidRPr="005D3CAC" w:rsidRDefault="001775D1" w:rsidP="00AD75A1">
      <w:pPr>
        <w:pStyle w:val="text1"/>
        <w:tabs>
          <w:tab w:val="left" w:pos="708"/>
        </w:tabs>
        <w:spacing w:line="276" w:lineRule="auto"/>
        <w:ind w:right="138"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5" w:name="_Toc421015930"/>
      <w:bookmarkStart w:id="26" w:name="_Toc468611972"/>
      <w:bookmarkStart w:id="27" w:name="_Toc486491780"/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Тема 1. </w:t>
      </w:r>
      <w:r w:rsidR="00AE1772"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 w:rsidR="00BA1AF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тратегический </w:t>
      </w:r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управленческий учет </w:t>
      </w:r>
      <w:r w:rsidR="00BA1AF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 анализ в </w:t>
      </w:r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>системе управления   экономическими субъектами</w:t>
      </w:r>
    </w:p>
    <w:p w14:paraId="7B3C57C9" w14:textId="2D06369D" w:rsidR="004130B0" w:rsidRDefault="00CD7733" w:rsidP="00E80498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>Управленческий</w:t>
      </w:r>
      <w:r w:rsidR="001775D1" w:rsidRPr="005D3CAC">
        <w:rPr>
          <w:color w:val="000000" w:themeColor="text1"/>
          <w:sz w:val="28"/>
          <w:szCs w:val="28"/>
        </w:rPr>
        <w:t xml:space="preserve"> учет как </w:t>
      </w:r>
      <w:r w:rsidR="00E80498">
        <w:rPr>
          <w:color w:val="000000" w:themeColor="text1"/>
          <w:sz w:val="28"/>
          <w:szCs w:val="28"/>
        </w:rPr>
        <w:t>основа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  <w:r w:rsidRPr="005D3CAC">
        <w:rPr>
          <w:color w:val="000000" w:themeColor="text1"/>
          <w:sz w:val="28"/>
          <w:szCs w:val="28"/>
        </w:rPr>
        <w:t>информационно</w:t>
      </w:r>
      <w:r w:rsidR="00E80498">
        <w:rPr>
          <w:color w:val="000000" w:themeColor="text1"/>
          <w:sz w:val="28"/>
          <w:szCs w:val="28"/>
        </w:rPr>
        <w:t xml:space="preserve">го обеспечения </w:t>
      </w:r>
      <w:r w:rsidR="00E80498">
        <w:rPr>
          <w:color w:val="000000" w:themeColor="text1"/>
          <w:sz w:val="28"/>
          <w:szCs w:val="28"/>
        </w:rPr>
        <w:lastRenderedPageBreak/>
        <w:t>принятия текущих и стратегических решений.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  <w:r w:rsidR="00B35DF9" w:rsidRPr="00B35DF9">
        <w:rPr>
          <w:color w:val="000000" w:themeColor="text1"/>
          <w:sz w:val="28"/>
          <w:szCs w:val="28"/>
        </w:rPr>
        <w:t xml:space="preserve">Цели и задачи </w:t>
      </w:r>
      <w:r w:rsidR="00E80498">
        <w:rPr>
          <w:color w:val="000000" w:themeColor="text1"/>
          <w:sz w:val="28"/>
          <w:szCs w:val="28"/>
        </w:rPr>
        <w:t xml:space="preserve">стратегического </w:t>
      </w:r>
      <w:r w:rsidR="00B35DF9" w:rsidRPr="00B35DF9">
        <w:rPr>
          <w:color w:val="000000" w:themeColor="text1"/>
          <w:sz w:val="28"/>
          <w:szCs w:val="28"/>
        </w:rPr>
        <w:t xml:space="preserve">управленческого учета. </w:t>
      </w:r>
      <w:r w:rsidR="001775D1" w:rsidRPr="005D3CAC">
        <w:rPr>
          <w:color w:val="000000" w:themeColor="text1"/>
          <w:sz w:val="28"/>
          <w:szCs w:val="28"/>
        </w:rPr>
        <w:t xml:space="preserve">Взаимосвязь подсистем тактического и стратегического управленческого учета. Проблемы информационного обеспечения деятельности компании на различных уровнях менеджмента: операционном, административном, стратегическом. </w:t>
      </w:r>
      <w:r w:rsidR="00E80498">
        <w:rPr>
          <w:color w:val="000000" w:themeColor="text1"/>
          <w:sz w:val="28"/>
          <w:szCs w:val="28"/>
        </w:rPr>
        <w:t>Р</w:t>
      </w:r>
      <w:r w:rsidR="00E80498" w:rsidRPr="00E80498">
        <w:rPr>
          <w:color w:val="000000" w:themeColor="text1"/>
          <w:sz w:val="28"/>
          <w:szCs w:val="28"/>
        </w:rPr>
        <w:t>оль различных частей и уровней организации в процессе разработки стратегии.</w:t>
      </w:r>
      <w:r w:rsidR="00E80498">
        <w:rPr>
          <w:color w:val="000000" w:themeColor="text1"/>
          <w:sz w:val="28"/>
          <w:szCs w:val="28"/>
        </w:rPr>
        <w:t xml:space="preserve"> Формирование бизнес-модели организации.</w:t>
      </w:r>
    </w:p>
    <w:p w14:paraId="6269FA87" w14:textId="256071F5" w:rsidR="00E80498" w:rsidRPr="005D3CAC" w:rsidRDefault="00E80498" w:rsidP="00E80498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E80498">
        <w:rPr>
          <w:color w:val="000000" w:themeColor="text1"/>
          <w:sz w:val="28"/>
          <w:szCs w:val="28"/>
        </w:rPr>
        <w:t>Методы стратегического управленческого анализа.</w:t>
      </w:r>
      <w:r w:rsidR="00A16287">
        <w:rPr>
          <w:color w:val="000000" w:themeColor="text1"/>
          <w:sz w:val="28"/>
          <w:szCs w:val="28"/>
        </w:rPr>
        <w:t xml:space="preserve"> О</w:t>
      </w:r>
      <w:r w:rsidR="00A16287" w:rsidRPr="00A16287">
        <w:rPr>
          <w:color w:val="000000" w:themeColor="text1"/>
          <w:sz w:val="28"/>
          <w:szCs w:val="28"/>
        </w:rPr>
        <w:t>боснова</w:t>
      </w:r>
      <w:r w:rsidR="00A16287">
        <w:rPr>
          <w:color w:val="000000" w:themeColor="text1"/>
          <w:sz w:val="28"/>
          <w:szCs w:val="28"/>
        </w:rPr>
        <w:t>ние</w:t>
      </w:r>
      <w:r w:rsidR="00A16287" w:rsidRPr="00A16287">
        <w:rPr>
          <w:color w:val="000000" w:themeColor="text1"/>
          <w:sz w:val="28"/>
          <w:szCs w:val="28"/>
        </w:rPr>
        <w:t xml:space="preserve"> изменения основных экономических показателей и стратегически</w:t>
      </w:r>
      <w:r w:rsidR="00A16287">
        <w:rPr>
          <w:color w:val="000000" w:themeColor="text1"/>
          <w:sz w:val="28"/>
          <w:szCs w:val="28"/>
        </w:rPr>
        <w:t>х</w:t>
      </w:r>
      <w:r w:rsidR="00A16287" w:rsidRPr="00A16287">
        <w:rPr>
          <w:color w:val="000000" w:themeColor="text1"/>
          <w:sz w:val="28"/>
          <w:szCs w:val="28"/>
        </w:rPr>
        <w:t xml:space="preserve"> направлени</w:t>
      </w:r>
      <w:r w:rsidR="00A16287">
        <w:rPr>
          <w:color w:val="000000" w:themeColor="text1"/>
          <w:sz w:val="28"/>
          <w:szCs w:val="28"/>
        </w:rPr>
        <w:t>й</w:t>
      </w:r>
      <w:r w:rsidR="00A16287" w:rsidRPr="00A16287">
        <w:rPr>
          <w:color w:val="000000" w:themeColor="text1"/>
          <w:sz w:val="28"/>
          <w:szCs w:val="28"/>
        </w:rPr>
        <w:t xml:space="preserve"> экономического развития на уровне экономического субъекта.</w:t>
      </w:r>
    </w:p>
    <w:p w14:paraId="5500B1E7" w14:textId="5DD136AA" w:rsidR="004130B0" w:rsidRPr="005D3CAC" w:rsidRDefault="004130B0" w:rsidP="00AD75A1">
      <w:pPr>
        <w:pStyle w:val="af2"/>
        <w:spacing w:line="276" w:lineRule="auto"/>
        <w:ind w:right="13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Автоматизация управленческого учета. Комплексные системы управления бизнес-процессами 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ERP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enterprise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resource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planning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74EB46D0" w14:textId="426D6EB1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 </w:t>
      </w:r>
    </w:p>
    <w:p w14:paraId="7B0EF4AB" w14:textId="5AF36B5A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  <w:lang w:eastAsia="zh-CN"/>
        </w:rPr>
      </w:pP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Тема 2. </w:t>
      </w:r>
      <w:r w:rsidR="00A16287">
        <w:rPr>
          <w:b/>
          <w:bCs/>
          <w:color w:val="000000" w:themeColor="text1"/>
          <w:sz w:val="28"/>
          <w:szCs w:val="28"/>
          <w:lang w:eastAsia="zh-CN"/>
        </w:rPr>
        <w:t xml:space="preserve">Технологии и </w:t>
      </w:r>
      <w:r w:rsidR="00D06A12">
        <w:rPr>
          <w:b/>
          <w:bCs/>
          <w:color w:val="000000" w:themeColor="text1"/>
          <w:sz w:val="28"/>
          <w:szCs w:val="28"/>
          <w:lang w:eastAsia="zh-CN"/>
        </w:rPr>
        <w:t>инструменты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 </w:t>
      </w:r>
      <w:r w:rsidR="00D06A12">
        <w:rPr>
          <w:b/>
          <w:bCs/>
          <w:color w:val="000000" w:themeColor="text1"/>
          <w:sz w:val="28"/>
          <w:szCs w:val="28"/>
          <w:lang w:eastAsia="zh-CN"/>
        </w:rPr>
        <w:t xml:space="preserve">стратегического управленческого учета </w:t>
      </w:r>
      <w:r w:rsidR="00746C60">
        <w:rPr>
          <w:b/>
          <w:bCs/>
          <w:color w:val="000000" w:themeColor="text1"/>
          <w:sz w:val="28"/>
          <w:szCs w:val="28"/>
          <w:lang w:eastAsia="zh-CN"/>
        </w:rPr>
        <w:t>управления стоимостью</w:t>
      </w:r>
    </w:p>
    <w:p w14:paraId="4F08CA22" w14:textId="134D2CC8" w:rsidR="001775D1" w:rsidRPr="005D3CAC" w:rsidRDefault="00D06A12" w:rsidP="00D06A12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>
        <w:rPr>
          <w:color w:val="000000" w:themeColor="text1"/>
          <w:sz w:val="28"/>
          <w:szCs w:val="28"/>
          <w:lang w:eastAsia="zh-CN"/>
        </w:rPr>
        <w:t xml:space="preserve">Методы учета затрат как основа формирования цепочки ценностей и расчета основных экономических показателей. </w:t>
      </w:r>
      <w:r w:rsidR="004130B0" w:rsidRPr="005D3CAC">
        <w:rPr>
          <w:color w:val="000000" w:themeColor="text1"/>
          <w:sz w:val="28"/>
          <w:szCs w:val="28"/>
          <w:lang w:eastAsia="zh-CN"/>
        </w:rPr>
        <w:t>Учет затрат по видам деятельности (</w:t>
      </w:r>
      <w:proofErr w:type="spellStart"/>
      <w:r w:rsidR="001775D1" w:rsidRPr="005D3CAC">
        <w:rPr>
          <w:color w:val="000000" w:themeColor="text1"/>
          <w:sz w:val="28"/>
          <w:szCs w:val="28"/>
          <w:lang w:eastAsia="zh-CN"/>
        </w:rPr>
        <w:t>Activity</w:t>
      </w:r>
      <w:proofErr w:type="spellEnd"/>
      <w:r w:rsidR="001775D1"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775D1" w:rsidRPr="005D3CAC">
        <w:rPr>
          <w:color w:val="000000" w:themeColor="text1"/>
          <w:sz w:val="28"/>
          <w:szCs w:val="28"/>
          <w:lang w:eastAsia="zh-CN"/>
        </w:rPr>
        <w:t>based</w:t>
      </w:r>
      <w:proofErr w:type="spellEnd"/>
      <w:r w:rsidR="001775D1"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775D1" w:rsidRPr="005D3CAC">
        <w:rPr>
          <w:color w:val="000000" w:themeColor="text1"/>
          <w:sz w:val="28"/>
          <w:szCs w:val="28"/>
          <w:lang w:eastAsia="zh-CN"/>
        </w:rPr>
        <w:t>costing</w:t>
      </w:r>
      <w:proofErr w:type="spellEnd"/>
      <w:r w:rsidR="004130B0" w:rsidRPr="005D3CAC">
        <w:rPr>
          <w:color w:val="000000" w:themeColor="text1"/>
          <w:sz w:val="28"/>
          <w:szCs w:val="28"/>
          <w:lang w:eastAsia="zh-CN"/>
        </w:rPr>
        <w:t>)</w:t>
      </w:r>
      <w:r w:rsidR="001775D1" w:rsidRPr="005D3CAC">
        <w:rPr>
          <w:color w:val="000000" w:themeColor="text1"/>
          <w:sz w:val="28"/>
          <w:szCs w:val="28"/>
          <w:lang w:eastAsia="zh-CN"/>
        </w:rPr>
        <w:t>. Современные системы учета точно-в-срок (</w:t>
      </w:r>
      <w:proofErr w:type="spellStart"/>
      <w:r w:rsidR="001775D1" w:rsidRPr="005D3CAC">
        <w:rPr>
          <w:color w:val="000000" w:themeColor="text1"/>
          <w:sz w:val="28"/>
          <w:szCs w:val="28"/>
          <w:lang w:eastAsia="zh-CN"/>
        </w:rPr>
        <w:t>just</w:t>
      </w:r>
      <w:proofErr w:type="spellEnd"/>
      <w:r w:rsidR="001775D1"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775D1" w:rsidRPr="005D3CAC">
        <w:rPr>
          <w:color w:val="000000" w:themeColor="text1"/>
          <w:sz w:val="28"/>
          <w:szCs w:val="28"/>
          <w:lang w:eastAsia="zh-CN"/>
        </w:rPr>
        <w:t>in</w:t>
      </w:r>
      <w:proofErr w:type="spellEnd"/>
      <w:r w:rsidR="001775D1"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775D1" w:rsidRPr="005D3CAC">
        <w:rPr>
          <w:color w:val="000000" w:themeColor="text1"/>
          <w:sz w:val="28"/>
          <w:szCs w:val="28"/>
          <w:lang w:eastAsia="zh-CN"/>
        </w:rPr>
        <w:t>time</w:t>
      </w:r>
      <w:proofErr w:type="spellEnd"/>
      <w:r w:rsidR="001775D1" w:rsidRPr="005D3CAC">
        <w:rPr>
          <w:color w:val="000000" w:themeColor="text1"/>
          <w:sz w:val="28"/>
          <w:szCs w:val="28"/>
          <w:lang w:eastAsia="zh-CN"/>
        </w:rPr>
        <w:t>)</w:t>
      </w:r>
      <w:r w:rsidR="004130B0" w:rsidRPr="005D3CAC">
        <w:rPr>
          <w:color w:val="000000" w:themeColor="text1"/>
          <w:sz w:val="28"/>
          <w:szCs w:val="28"/>
          <w:lang w:eastAsia="zh-CN"/>
        </w:rPr>
        <w:t>.</w:t>
      </w:r>
      <w:r w:rsidR="001775D1" w:rsidRPr="005D3CAC">
        <w:rPr>
          <w:color w:val="000000" w:themeColor="text1"/>
          <w:sz w:val="28"/>
          <w:szCs w:val="28"/>
          <w:lang w:eastAsia="zh-CN"/>
        </w:rPr>
        <w:t xml:space="preserve"> </w:t>
      </w:r>
      <w:r w:rsidR="004130B0" w:rsidRPr="005D3CAC">
        <w:rPr>
          <w:color w:val="000000" w:themeColor="text1"/>
          <w:sz w:val="28"/>
          <w:szCs w:val="28"/>
          <w:lang w:eastAsia="zh-CN"/>
        </w:rPr>
        <w:t>Калькулирование целевой себестоимости в системе «</w:t>
      </w:r>
      <w:proofErr w:type="spellStart"/>
      <w:r w:rsidR="004130B0" w:rsidRPr="005D3CAC">
        <w:rPr>
          <w:color w:val="000000" w:themeColor="text1"/>
          <w:sz w:val="28"/>
          <w:szCs w:val="28"/>
          <w:lang w:eastAsia="zh-CN"/>
        </w:rPr>
        <w:t>таргет-костинг</w:t>
      </w:r>
      <w:proofErr w:type="spellEnd"/>
      <w:r w:rsidR="004130B0" w:rsidRPr="005D3CAC">
        <w:rPr>
          <w:color w:val="000000" w:themeColor="text1"/>
          <w:sz w:val="28"/>
          <w:szCs w:val="28"/>
          <w:lang w:eastAsia="zh-CN"/>
        </w:rPr>
        <w:t>». Система непрерывного совершенствования управления затратами «</w:t>
      </w:r>
      <w:proofErr w:type="spellStart"/>
      <w:r w:rsidR="004130B0" w:rsidRPr="005D3CAC">
        <w:rPr>
          <w:color w:val="000000" w:themeColor="text1"/>
          <w:sz w:val="28"/>
          <w:szCs w:val="28"/>
          <w:lang w:eastAsia="zh-CN"/>
        </w:rPr>
        <w:t>кайзен-костинг</w:t>
      </w:r>
      <w:proofErr w:type="spellEnd"/>
      <w:r w:rsidR="004130B0" w:rsidRPr="005D3CAC">
        <w:rPr>
          <w:color w:val="000000" w:themeColor="text1"/>
          <w:sz w:val="28"/>
          <w:szCs w:val="28"/>
          <w:lang w:eastAsia="zh-CN"/>
        </w:rPr>
        <w:t xml:space="preserve">». Калькулирование себестоимости полного жизненного цикла продукта. </w:t>
      </w:r>
      <w:r w:rsidR="001775D1" w:rsidRPr="005D3CAC">
        <w:rPr>
          <w:color w:val="000000" w:themeColor="text1"/>
          <w:sz w:val="28"/>
          <w:szCs w:val="28"/>
          <w:lang w:eastAsia="zh-CN"/>
        </w:rPr>
        <w:t xml:space="preserve"> Учет производственного процесса (</w:t>
      </w:r>
      <w:proofErr w:type="spellStart"/>
      <w:r w:rsidR="001775D1" w:rsidRPr="005D3CAC">
        <w:rPr>
          <w:color w:val="000000" w:themeColor="text1"/>
          <w:sz w:val="28"/>
          <w:szCs w:val="28"/>
          <w:lang w:eastAsia="zh-CN"/>
        </w:rPr>
        <w:t>throughput</w:t>
      </w:r>
      <w:proofErr w:type="spellEnd"/>
      <w:r w:rsidR="001775D1"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775D1" w:rsidRPr="005D3CAC">
        <w:rPr>
          <w:color w:val="000000" w:themeColor="text1"/>
          <w:sz w:val="28"/>
          <w:szCs w:val="28"/>
          <w:lang w:eastAsia="zh-CN"/>
        </w:rPr>
        <w:t>accounting</w:t>
      </w:r>
      <w:proofErr w:type="spellEnd"/>
      <w:r w:rsidR="001775D1" w:rsidRPr="005D3CAC">
        <w:rPr>
          <w:color w:val="000000" w:themeColor="text1"/>
          <w:sz w:val="28"/>
          <w:szCs w:val="28"/>
          <w:lang w:eastAsia="zh-CN"/>
        </w:rPr>
        <w:t>).</w:t>
      </w:r>
    </w:p>
    <w:p w14:paraId="701733C7" w14:textId="77777777" w:rsidR="00AD75A1" w:rsidRDefault="00AD75A1" w:rsidP="00AD75A1">
      <w:pPr>
        <w:spacing w:line="276" w:lineRule="auto"/>
        <w:ind w:right="138" w:firstLine="720"/>
        <w:jc w:val="both"/>
        <w:rPr>
          <w:b/>
          <w:bCs/>
          <w:color w:val="000000" w:themeColor="text1"/>
          <w:sz w:val="28"/>
          <w:szCs w:val="28"/>
          <w:lang w:eastAsia="zh-CN"/>
        </w:rPr>
      </w:pPr>
    </w:p>
    <w:p w14:paraId="74C4FC4D" w14:textId="47EE06D4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  <w:lang w:eastAsia="zh-CN"/>
        </w:rPr>
      </w:pP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Тема </w:t>
      </w:r>
      <w:r w:rsidR="00D06A12">
        <w:rPr>
          <w:b/>
          <w:bCs/>
          <w:color w:val="000000" w:themeColor="text1"/>
          <w:sz w:val="28"/>
          <w:szCs w:val="28"/>
          <w:lang w:eastAsia="zh-CN"/>
        </w:rPr>
        <w:t>3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. Использование информации управленческого учета для принятия управленческих решений в условиях риска и неопределенности </w:t>
      </w:r>
    </w:p>
    <w:p w14:paraId="0AAA36C0" w14:textId="07AA0B01" w:rsidR="001775D1" w:rsidRPr="005D3CAC" w:rsidRDefault="001775D1" w:rsidP="00AD75A1">
      <w:pPr>
        <w:spacing w:line="276" w:lineRule="auto"/>
        <w:ind w:right="138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CVP-анализ: расчет маржинального дохода, точки безубыточности, границ безопасности, объема реализации для достижения планируемого уровня прибыли. Ограничения CVP-анализа. </w:t>
      </w:r>
    </w:p>
    <w:p w14:paraId="16ED0E28" w14:textId="77777777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>Релевантные затраты и доходы и их применение при принятии решений.</w:t>
      </w:r>
    </w:p>
    <w:p w14:paraId="7279D671" w14:textId="0966C9EE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Принятие управленческих решений при наличии </w:t>
      </w:r>
      <w:r w:rsidR="008B0E8A" w:rsidRPr="005D3CAC">
        <w:rPr>
          <w:color w:val="000000" w:themeColor="text1"/>
          <w:sz w:val="28"/>
          <w:szCs w:val="28"/>
          <w:lang w:eastAsia="zh-CN"/>
        </w:rPr>
        <w:t>лимитирующих</w:t>
      </w:r>
      <w:r w:rsidRPr="005D3CAC">
        <w:rPr>
          <w:color w:val="000000" w:themeColor="text1"/>
          <w:sz w:val="28"/>
          <w:szCs w:val="28"/>
          <w:lang w:eastAsia="zh-CN"/>
        </w:rPr>
        <w:t xml:space="preserve"> факторов. </w:t>
      </w:r>
    </w:p>
    <w:p w14:paraId="269B9AF8" w14:textId="20B958BA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Качественные факторы, влияющие на процесс принятия решений. Управленческие решения по ценообразованию: факторы, влияющие на ценообразование, эластичность спроса, стратегии ценообразования. </w:t>
      </w:r>
      <w:r w:rsidR="004130B0" w:rsidRPr="005D3CAC">
        <w:rPr>
          <w:color w:val="000000" w:themeColor="text1"/>
          <w:sz w:val="28"/>
          <w:szCs w:val="28"/>
          <w:lang w:eastAsia="zh-CN"/>
        </w:rPr>
        <w:t>Трансфертное ценообразование.</w:t>
      </w:r>
    </w:p>
    <w:p w14:paraId="2B9A5355" w14:textId="77777777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</w:p>
    <w:p w14:paraId="2A7E1084" w14:textId="48C8B7FD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  <w:lang w:eastAsia="zh-CN"/>
        </w:rPr>
      </w:pPr>
      <w:bookmarkStart w:id="28" w:name="_Hlk122439341"/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Тема </w:t>
      </w:r>
      <w:r w:rsidR="00D06A12">
        <w:rPr>
          <w:b/>
          <w:bCs/>
          <w:color w:val="000000" w:themeColor="text1"/>
          <w:sz w:val="28"/>
          <w:szCs w:val="28"/>
          <w:lang w:eastAsia="zh-CN"/>
        </w:rPr>
        <w:t>4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>.</w:t>
      </w:r>
      <w:r w:rsidR="002621D6">
        <w:rPr>
          <w:b/>
          <w:bCs/>
          <w:color w:val="000000" w:themeColor="text1"/>
          <w:sz w:val="28"/>
          <w:szCs w:val="28"/>
          <w:lang w:eastAsia="zh-CN"/>
        </w:rPr>
        <w:t xml:space="preserve"> Реализация функции планирования и контроля в системе у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>правленческ</w:t>
      </w:r>
      <w:r w:rsidR="002621D6">
        <w:rPr>
          <w:b/>
          <w:bCs/>
          <w:color w:val="000000" w:themeColor="text1"/>
          <w:sz w:val="28"/>
          <w:szCs w:val="28"/>
          <w:lang w:eastAsia="zh-CN"/>
        </w:rPr>
        <w:t>ого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 учет</w:t>
      </w:r>
      <w:r w:rsidR="002621D6">
        <w:rPr>
          <w:b/>
          <w:bCs/>
          <w:color w:val="000000" w:themeColor="text1"/>
          <w:sz w:val="28"/>
          <w:szCs w:val="28"/>
          <w:lang w:eastAsia="zh-CN"/>
        </w:rPr>
        <w:t>а</w:t>
      </w:r>
    </w:p>
    <w:bookmarkEnd w:id="28"/>
    <w:p w14:paraId="0C2DA7B3" w14:textId="0D43AC78" w:rsidR="004130B0" w:rsidRPr="005D3CAC" w:rsidRDefault="001775D1" w:rsidP="00420837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>Бюджетирование</w:t>
      </w:r>
      <w:r w:rsidR="00420837">
        <w:rPr>
          <w:color w:val="000000" w:themeColor="text1"/>
          <w:sz w:val="28"/>
          <w:szCs w:val="28"/>
          <w:lang w:eastAsia="zh-CN"/>
        </w:rPr>
        <w:t xml:space="preserve"> как основной инструмент управленческого учета</w:t>
      </w:r>
      <w:r w:rsidRPr="005D3CAC">
        <w:rPr>
          <w:color w:val="000000" w:themeColor="text1"/>
          <w:sz w:val="28"/>
          <w:szCs w:val="28"/>
          <w:lang w:eastAsia="zh-CN"/>
        </w:rPr>
        <w:t xml:space="preserve">. </w:t>
      </w:r>
      <w:r w:rsidRPr="005D3CAC">
        <w:rPr>
          <w:color w:val="000000" w:themeColor="text1"/>
          <w:sz w:val="28"/>
          <w:szCs w:val="28"/>
          <w:lang w:eastAsia="zh-CN"/>
        </w:rPr>
        <w:lastRenderedPageBreak/>
        <w:t>Система бюджетирования</w:t>
      </w:r>
      <w:r w:rsidR="00420837">
        <w:rPr>
          <w:color w:val="000000" w:themeColor="text1"/>
          <w:sz w:val="28"/>
          <w:szCs w:val="28"/>
          <w:lang w:eastAsia="zh-CN"/>
        </w:rPr>
        <w:t>, виды бюджетов.</w:t>
      </w:r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r w:rsidR="00420837">
        <w:rPr>
          <w:color w:val="000000" w:themeColor="text1"/>
          <w:sz w:val="28"/>
          <w:szCs w:val="28"/>
          <w:lang w:eastAsia="zh-CN"/>
        </w:rPr>
        <w:t xml:space="preserve">Проблемы организации бюджетного процесса. </w:t>
      </w:r>
      <w:r w:rsidR="004130B0" w:rsidRPr="005D3CAC">
        <w:rPr>
          <w:color w:val="000000" w:themeColor="text1"/>
          <w:sz w:val="28"/>
          <w:szCs w:val="28"/>
          <w:lang w:eastAsia="zh-CN"/>
        </w:rPr>
        <w:t xml:space="preserve">Нулевые и приростные бюджеты. </w:t>
      </w:r>
      <w:r w:rsidR="00420837">
        <w:rPr>
          <w:color w:val="000000" w:themeColor="text1"/>
          <w:sz w:val="28"/>
          <w:szCs w:val="28"/>
          <w:lang w:eastAsia="zh-CN"/>
        </w:rPr>
        <w:t>Использование с</w:t>
      </w:r>
      <w:r w:rsidRPr="005D3CAC">
        <w:rPr>
          <w:color w:val="000000" w:themeColor="text1"/>
          <w:sz w:val="28"/>
          <w:szCs w:val="28"/>
          <w:lang w:eastAsia="zh-CN"/>
        </w:rPr>
        <w:t>татически</w:t>
      </w:r>
      <w:r w:rsidR="00420837">
        <w:rPr>
          <w:color w:val="000000" w:themeColor="text1"/>
          <w:sz w:val="28"/>
          <w:szCs w:val="28"/>
          <w:lang w:eastAsia="zh-CN"/>
        </w:rPr>
        <w:t xml:space="preserve">х </w:t>
      </w:r>
      <w:r w:rsidRPr="005D3CAC">
        <w:rPr>
          <w:color w:val="000000" w:themeColor="text1"/>
          <w:sz w:val="28"/>
          <w:szCs w:val="28"/>
          <w:lang w:eastAsia="zh-CN"/>
        </w:rPr>
        <w:t>и гибки</w:t>
      </w:r>
      <w:r w:rsidR="00420837">
        <w:rPr>
          <w:color w:val="000000" w:themeColor="text1"/>
          <w:sz w:val="28"/>
          <w:szCs w:val="28"/>
          <w:lang w:eastAsia="zh-CN"/>
        </w:rPr>
        <w:t>х</w:t>
      </w:r>
      <w:r w:rsidRPr="005D3CAC">
        <w:rPr>
          <w:color w:val="000000" w:themeColor="text1"/>
          <w:sz w:val="28"/>
          <w:szCs w:val="28"/>
          <w:lang w:eastAsia="zh-CN"/>
        </w:rPr>
        <w:t xml:space="preserve"> бюджет</w:t>
      </w:r>
      <w:r w:rsidR="00420837">
        <w:rPr>
          <w:color w:val="000000" w:themeColor="text1"/>
          <w:sz w:val="28"/>
          <w:szCs w:val="28"/>
          <w:lang w:eastAsia="zh-CN"/>
        </w:rPr>
        <w:t>ов для анализа выполнения планов</w:t>
      </w:r>
      <w:r w:rsidRPr="005D3CAC">
        <w:rPr>
          <w:color w:val="000000" w:themeColor="text1"/>
          <w:sz w:val="28"/>
          <w:szCs w:val="28"/>
          <w:lang w:eastAsia="zh-CN"/>
        </w:rPr>
        <w:t xml:space="preserve">. </w:t>
      </w:r>
    </w:p>
    <w:p w14:paraId="099E6382" w14:textId="6518A126" w:rsidR="004130B0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Стандарт-кост </w:t>
      </w:r>
      <w:r w:rsidR="00420837">
        <w:rPr>
          <w:color w:val="000000" w:themeColor="text1"/>
          <w:sz w:val="28"/>
          <w:szCs w:val="28"/>
          <w:lang w:eastAsia="zh-CN"/>
        </w:rPr>
        <w:t>как основной метод</w:t>
      </w:r>
      <w:r w:rsidRPr="005D3CAC">
        <w:rPr>
          <w:color w:val="000000" w:themeColor="text1"/>
          <w:sz w:val="28"/>
          <w:szCs w:val="28"/>
          <w:lang w:eastAsia="zh-CN"/>
        </w:rPr>
        <w:t xml:space="preserve"> анализ</w:t>
      </w:r>
      <w:r w:rsidR="00420837">
        <w:rPr>
          <w:color w:val="000000" w:themeColor="text1"/>
          <w:sz w:val="28"/>
          <w:szCs w:val="28"/>
          <w:lang w:eastAsia="zh-CN"/>
        </w:rPr>
        <w:t>а</w:t>
      </w:r>
      <w:r w:rsidRPr="005D3CAC">
        <w:rPr>
          <w:color w:val="000000" w:themeColor="text1"/>
          <w:sz w:val="28"/>
          <w:szCs w:val="28"/>
          <w:lang w:eastAsia="zh-CN"/>
        </w:rPr>
        <w:t xml:space="preserve"> отклонений</w:t>
      </w:r>
      <w:r w:rsidR="00420837">
        <w:rPr>
          <w:color w:val="000000" w:themeColor="text1"/>
          <w:sz w:val="28"/>
          <w:szCs w:val="28"/>
          <w:lang w:eastAsia="zh-CN"/>
        </w:rPr>
        <w:t xml:space="preserve"> и определения их причин.</w:t>
      </w:r>
    </w:p>
    <w:p w14:paraId="37133486" w14:textId="63A4650D" w:rsidR="004130B0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>Сбалансированн</w:t>
      </w:r>
      <w:r w:rsidR="004130B0" w:rsidRPr="005D3CAC">
        <w:rPr>
          <w:color w:val="000000" w:themeColor="text1"/>
          <w:sz w:val="28"/>
          <w:szCs w:val="28"/>
          <w:lang w:eastAsia="zh-CN"/>
        </w:rPr>
        <w:t>ая</w:t>
      </w:r>
      <w:r w:rsidRPr="005D3CAC">
        <w:rPr>
          <w:color w:val="000000" w:themeColor="text1"/>
          <w:sz w:val="28"/>
          <w:szCs w:val="28"/>
          <w:lang w:eastAsia="zh-CN"/>
        </w:rPr>
        <w:t xml:space="preserve"> систем</w:t>
      </w:r>
      <w:r w:rsidR="004130B0" w:rsidRPr="005D3CAC">
        <w:rPr>
          <w:color w:val="000000" w:themeColor="text1"/>
          <w:sz w:val="28"/>
          <w:szCs w:val="28"/>
          <w:lang w:eastAsia="zh-CN"/>
        </w:rPr>
        <w:t>а</w:t>
      </w:r>
      <w:r w:rsidRPr="005D3CAC">
        <w:rPr>
          <w:color w:val="000000" w:themeColor="text1"/>
          <w:sz w:val="28"/>
          <w:szCs w:val="28"/>
          <w:lang w:eastAsia="zh-CN"/>
        </w:rPr>
        <w:t xml:space="preserve"> показателе</w:t>
      </w:r>
      <w:r w:rsidR="005D3CAC" w:rsidRPr="005D3CAC">
        <w:rPr>
          <w:color w:val="000000" w:themeColor="text1"/>
          <w:sz w:val="28"/>
          <w:szCs w:val="28"/>
          <w:lang w:eastAsia="zh-CN"/>
        </w:rPr>
        <w:t>й</w:t>
      </w:r>
      <w:r w:rsidRPr="005D3CAC">
        <w:rPr>
          <w:color w:val="000000" w:themeColor="text1"/>
          <w:sz w:val="28"/>
          <w:szCs w:val="28"/>
          <w:lang w:eastAsia="zh-CN"/>
        </w:rPr>
        <w:t xml:space="preserve"> (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Balanced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Scorecard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>). Порядок составления стратегических карт. Связь стратегии организации и финансово</w:t>
      </w:r>
      <w:r w:rsidR="005D3CAC" w:rsidRPr="005D3CAC">
        <w:rPr>
          <w:color w:val="000000" w:themeColor="text1"/>
          <w:sz w:val="28"/>
          <w:szCs w:val="28"/>
          <w:lang w:eastAsia="zh-CN"/>
        </w:rPr>
        <w:t>й</w:t>
      </w:r>
      <w:r w:rsidRPr="005D3CAC">
        <w:rPr>
          <w:color w:val="000000" w:themeColor="text1"/>
          <w:sz w:val="28"/>
          <w:szCs w:val="28"/>
          <w:lang w:eastAsia="zh-CN"/>
        </w:rPr>
        <w:t xml:space="preserve"> составляющей сбалансированной системы показателе</w:t>
      </w:r>
      <w:r w:rsidR="005D3CAC" w:rsidRPr="005D3CAC">
        <w:rPr>
          <w:color w:val="000000" w:themeColor="text1"/>
          <w:sz w:val="28"/>
          <w:szCs w:val="28"/>
          <w:lang w:eastAsia="zh-CN"/>
        </w:rPr>
        <w:t>й</w:t>
      </w:r>
      <w:r w:rsidRPr="005D3CAC">
        <w:rPr>
          <w:color w:val="000000" w:themeColor="text1"/>
          <w:sz w:val="28"/>
          <w:szCs w:val="28"/>
          <w:lang w:eastAsia="zh-CN"/>
        </w:rPr>
        <w:t xml:space="preserve">. </w:t>
      </w:r>
    </w:p>
    <w:p w14:paraId="700E064E" w14:textId="313893EA" w:rsidR="00420837" w:rsidRPr="005D3CAC" w:rsidRDefault="00420837" w:rsidP="00420837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  <w:lang w:eastAsia="zh-CN"/>
        </w:rPr>
      </w:pP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Тема </w:t>
      </w:r>
      <w:r>
        <w:rPr>
          <w:b/>
          <w:bCs/>
          <w:color w:val="000000" w:themeColor="text1"/>
          <w:sz w:val="28"/>
          <w:szCs w:val="28"/>
          <w:lang w:eastAsia="zh-CN"/>
        </w:rPr>
        <w:t>5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>.</w:t>
      </w:r>
      <w:r>
        <w:rPr>
          <w:b/>
          <w:bCs/>
          <w:color w:val="000000" w:themeColor="text1"/>
          <w:sz w:val="28"/>
          <w:szCs w:val="28"/>
          <w:lang w:eastAsia="zh-CN"/>
        </w:rPr>
        <w:t xml:space="preserve"> Управленческий анализ как инструмент управления стоимостью организации</w:t>
      </w:r>
    </w:p>
    <w:p w14:paraId="34C57CF7" w14:textId="2C588555" w:rsidR="00420837" w:rsidRDefault="00420837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420837">
        <w:rPr>
          <w:color w:val="000000" w:themeColor="text1"/>
          <w:sz w:val="28"/>
          <w:szCs w:val="28"/>
          <w:lang w:eastAsia="zh-CN"/>
        </w:rPr>
        <w:t>Современные концепции оценки стоимости организации</w:t>
      </w:r>
      <w:r>
        <w:rPr>
          <w:color w:val="000000" w:themeColor="text1"/>
          <w:sz w:val="28"/>
          <w:szCs w:val="28"/>
          <w:lang w:eastAsia="zh-CN"/>
        </w:rPr>
        <w:t>. Интегрированный подход.</w:t>
      </w:r>
      <w:r w:rsidR="00B76C38">
        <w:rPr>
          <w:color w:val="000000" w:themeColor="text1"/>
          <w:sz w:val="28"/>
          <w:szCs w:val="28"/>
          <w:lang w:eastAsia="zh-CN"/>
        </w:rPr>
        <w:t xml:space="preserve"> Методы стратегического управленческого анализа. Инвестиционный анализ.</w:t>
      </w:r>
      <w:r w:rsidR="00B76C38" w:rsidRPr="00B76C38">
        <w:t xml:space="preserve"> </w:t>
      </w:r>
      <w:r w:rsidR="00B76C38" w:rsidRPr="00B76C38">
        <w:rPr>
          <w:color w:val="000000" w:themeColor="text1"/>
          <w:sz w:val="28"/>
          <w:szCs w:val="28"/>
          <w:lang w:eastAsia="zh-CN"/>
        </w:rPr>
        <w:t>Принятие инвестиционных решений. Методы оценки инвестиционных проектов.</w:t>
      </w:r>
    </w:p>
    <w:p w14:paraId="5C050044" w14:textId="77777777" w:rsidR="00B263B2" w:rsidRPr="005D3CAC" w:rsidRDefault="00B263B2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</w:p>
    <w:p w14:paraId="207036CB" w14:textId="5AFFD37C" w:rsidR="00591587" w:rsidRPr="00D768AC" w:rsidRDefault="00365B6D" w:rsidP="00EC4045">
      <w:pPr>
        <w:pStyle w:val="1"/>
        <w:numPr>
          <w:ilvl w:val="1"/>
          <w:numId w:val="8"/>
        </w:numPr>
        <w:ind w:right="138"/>
        <w:jc w:val="both"/>
        <w:rPr>
          <w:color w:val="000000" w:themeColor="text1"/>
        </w:rPr>
      </w:pPr>
      <w:bookmarkStart w:id="29" w:name="_Toc120451497"/>
      <w:r w:rsidRPr="00D768AC">
        <w:rPr>
          <w:color w:val="000000" w:themeColor="text1"/>
        </w:rPr>
        <w:t>У</w:t>
      </w:r>
      <w:r w:rsidR="00591587" w:rsidRPr="00D768AC">
        <w:rPr>
          <w:color w:val="000000" w:themeColor="text1"/>
        </w:rPr>
        <w:t>чебно-тематический пла</w:t>
      </w:r>
      <w:bookmarkEnd w:id="25"/>
      <w:bookmarkEnd w:id="26"/>
      <w:bookmarkEnd w:id="27"/>
      <w:r w:rsidR="00A44272">
        <w:rPr>
          <w:color w:val="000000" w:themeColor="text1"/>
        </w:rPr>
        <w:t>н</w:t>
      </w:r>
      <w:bookmarkEnd w:id="29"/>
      <w:r w:rsidR="00B263B2">
        <w:rPr>
          <w:color w:val="000000" w:themeColor="text1"/>
        </w:rPr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992"/>
        <w:gridCol w:w="993"/>
        <w:gridCol w:w="992"/>
        <w:gridCol w:w="992"/>
        <w:gridCol w:w="992"/>
        <w:gridCol w:w="1418"/>
      </w:tblGrid>
      <w:tr w:rsidR="00C8130D" w:rsidRPr="00EB067A" w14:paraId="505D0786" w14:textId="12472898" w:rsidTr="00C8130D">
        <w:trPr>
          <w:trHeight w:val="300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BF2CAB6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7C576E19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14:paraId="4127A7F3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 xml:space="preserve">Трудоемкость в часах </w:t>
            </w:r>
          </w:p>
        </w:tc>
        <w:tc>
          <w:tcPr>
            <w:tcW w:w="1418" w:type="dxa"/>
            <w:vMerge w:val="restart"/>
          </w:tcPr>
          <w:p w14:paraId="25F18534" w14:textId="77777777" w:rsidR="00C8130D" w:rsidRDefault="00C8130D" w:rsidP="00C8130D">
            <w:pPr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  <w:p w14:paraId="4EED174D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8130D" w:rsidRPr="00EB067A" w14:paraId="3D90EA7F" w14:textId="78A3B4C5" w:rsidTr="00C8130D">
        <w:trPr>
          <w:trHeight w:val="300"/>
        </w:trPr>
        <w:tc>
          <w:tcPr>
            <w:tcW w:w="710" w:type="dxa"/>
            <w:vMerge/>
            <w:shd w:val="clear" w:color="auto" w:fill="auto"/>
            <w:hideMark/>
          </w:tcPr>
          <w:p w14:paraId="1BF673D4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14:paraId="58C63ED1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7C160C8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20"/>
                <w:szCs w:val="20"/>
              </w:rPr>
            </w:pPr>
            <w:r w:rsidRPr="001A5BF3">
              <w:rPr>
                <w:color w:val="000000" w:themeColor="text1"/>
                <w:sz w:val="20"/>
                <w:szCs w:val="20"/>
              </w:rPr>
              <w:t xml:space="preserve">   </w:t>
            </w:r>
          </w:p>
          <w:p w14:paraId="4864B79C" w14:textId="00AAC468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  <w:hideMark/>
          </w:tcPr>
          <w:p w14:paraId="5AE4B3C9" w14:textId="08359CDF" w:rsidR="00C8130D" w:rsidRPr="00ED1A3E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D1A3E">
              <w:rPr>
                <w:b/>
                <w:sz w:val="20"/>
                <w:szCs w:val="20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2D2173D" w14:textId="32ECCD19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1418" w:type="dxa"/>
            <w:vMerge/>
          </w:tcPr>
          <w:p w14:paraId="3B5AD491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8130D" w:rsidRPr="00EB067A" w14:paraId="592066AC" w14:textId="269980D7" w:rsidTr="00C8130D">
        <w:trPr>
          <w:trHeight w:val="935"/>
        </w:trPr>
        <w:tc>
          <w:tcPr>
            <w:tcW w:w="710" w:type="dxa"/>
            <w:vMerge/>
            <w:shd w:val="clear" w:color="auto" w:fill="auto"/>
            <w:hideMark/>
          </w:tcPr>
          <w:p w14:paraId="7B80DA28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14:paraId="193E3070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1D4EE91" w14:textId="4B17B681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0D0D4CA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>Общая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80385B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 xml:space="preserve">Лекции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BFB6718" w14:textId="5EA30277" w:rsidR="00C8130D" w:rsidRPr="001A5BF3" w:rsidRDefault="00C8130D" w:rsidP="00FE55BB">
            <w:pPr>
              <w:ind w:right="138"/>
              <w:jc w:val="center"/>
              <w:rPr>
                <w:strike/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>Семинары, практические и занятия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14:paraId="66AEC953" w14:textId="77777777" w:rsidR="00C8130D" w:rsidRPr="00EB067A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9F07A7D" w14:textId="77777777" w:rsidR="00C8130D" w:rsidRPr="00EB067A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8130D" w:rsidRPr="00EB067A" w14:paraId="32B67DF1" w14:textId="49980B11" w:rsidTr="00C8130D">
        <w:trPr>
          <w:trHeight w:val="932"/>
        </w:trPr>
        <w:tc>
          <w:tcPr>
            <w:tcW w:w="710" w:type="dxa"/>
            <w:shd w:val="clear" w:color="auto" w:fill="auto"/>
            <w:hideMark/>
          </w:tcPr>
          <w:p w14:paraId="4B0FB0A5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14:paraId="33F893D1" w14:textId="13CB3B19" w:rsidR="00C8130D" w:rsidRPr="00EB067A" w:rsidRDefault="00B76C38" w:rsidP="00C8130D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76C38">
              <w:rPr>
                <w:bCs/>
                <w:iCs/>
                <w:color w:val="000000" w:themeColor="text1"/>
                <w:sz w:val="22"/>
                <w:szCs w:val="22"/>
              </w:rPr>
              <w:t>Тема 1. Стратегический управленческий учет и анализ в системе управления   экономическими субъектами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4B85A7" w14:textId="4ECF4068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</w:t>
            </w:r>
            <w:r w:rsidR="00A35EEB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6533183" w14:textId="7FB2B02A" w:rsidR="00C8130D" w:rsidRPr="00EF381E" w:rsidRDefault="00A35EEB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09F19E6" w14:textId="1C246613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AA0C323" w14:textId="619052BB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6B07D4" w14:textId="23E8F295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561A" w14:textId="06AE2BBF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Опрос, дискуссия</w:t>
            </w:r>
          </w:p>
        </w:tc>
      </w:tr>
      <w:tr w:rsidR="00C8130D" w:rsidRPr="00EB067A" w14:paraId="679CDC39" w14:textId="740D15DC" w:rsidTr="00C8130D">
        <w:trPr>
          <w:trHeight w:val="479"/>
        </w:trPr>
        <w:tc>
          <w:tcPr>
            <w:tcW w:w="710" w:type="dxa"/>
            <w:shd w:val="clear" w:color="auto" w:fill="auto"/>
            <w:hideMark/>
          </w:tcPr>
          <w:p w14:paraId="1E0A5B26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hideMark/>
          </w:tcPr>
          <w:p w14:paraId="0E57770E" w14:textId="1BB8C7BA" w:rsidR="00C8130D" w:rsidRPr="008B7D8B" w:rsidRDefault="00B76C38" w:rsidP="00C8130D">
            <w:pPr>
              <w:ind w:right="138"/>
              <w:rPr>
                <w:iCs/>
                <w:color w:val="000000" w:themeColor="text1"/>
                <w:sz w:val="22"/>
                <w:szCs w:val="22"/>
              </w:rPr>
            </w:pPr>
            <w:r w:rsidRPr="00B76C38">
              <w:rPr>
                <w:iCs/>
                <w:color w:val="000000" w:themeColor="text1"/>
                <w:sz w:val="22"/>
                <w:szCs w:val="22"/>
              </w:rPr>
              <w:t>Тема 2. Технологии и инструменты стратегического управленческого учета управления стоимостью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F1B0B" w14:textId="2CC5E473" w:rsidR="00C8130D" w:rsidRPr="00EF381E" w:rsidRDefault="00997539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A35EEB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3D4F5C" w14:textId="5160C248" w:rsidR="00C8130D" w:rsidRPr="00EF381E" w:rsidRDefault="00A35EEB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1A5883" w14:textId="43847D16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6F2733" w14:textId="1F183D03" w:rsidR="00C8130D" w:rsidRPr="00EF381E" w:rsidRDefault="00C8765F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43FA8FE" w14:textId="2B2106E7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0C6" w14:textId="62D0FE26" w:rsidR="00C8130D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Опрос, дискуссия</w:t>
            </w:r>
          </w:p>
        </w:tc>
      </w:tr>
      <w:tr w:rsidR="00C8130D" w:rsidRPr="00EB067A" w14:paraId="0293B708" w14:textId="3BB4FC7A" w:rsidTr="00C8130D">
        <w:trPr>
          <w:trHeight w:val="1038"/>
        </w:trPr>
        <w:tc>
          <w:tcPr>
            <w:tcW w:w="710" w:type="dxa"/>
            <w:shd w:val="clear" w:color="auto" w:fill="auto"/>
            <w:hideMark/>
          </w:tcPr>
          <w:p w14:paraId="07B9696D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  <w:hideMark/>
          </w:tcPr>
          <w:p w14:paraId="6F0E3198" w14:textId="388F4783" w:rsidR="00C8130D" w:rsidRPr="00EB067A" w:rsidRDefault="00B76C38" w:rsidP="00C8130D">
            <w:pPr>
              <w:ind w:right="138"/>
              <w:rPr>
                <w:color w:val="000000" w:themeColor="text1"/>
                <w:sz w:val="22"/>
                <w:szCs w:val="22"/>
              </w:rPr>
            </w:pPr>
            <w:r w:rsidRPr="00B76C38">
              <w:rPr>
                <w:color w:val="000000" w:themeColor="text1"/>
                <w:sz w:val="22"/>
                <w:szCs w:val="22"/>
              </w:rPr>
              <w:t>Тема 3.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917A80" w14:textId="211F23D3" w:rsidR="00C8130D" w:rsidRPr="00EF381E" w:rsidRDefault="00997539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A35EEB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E1531B9" w14:textId="3D25D04B" w:rsidR="00C8130D" w:rsidRPr="00EF381E" w:rsidRDefault="00A35EEB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E219360" w14:textId="6B057C7D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4F2967" w14:textId="36394CDB" w:rsidR="00C8130D" w:rsidRPr="00EF381E" w:rsidRDefault="00C8765F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F416BB" w14:textId="0B4368B6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847" w14:textId="06B2E7C0" w:rsidR="00C8130D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Решение задач, тесты</w:t>
            </w:r>
          </w:p>
        </w:tc>
      </w:tr>
      <w:tr w:rsidR="00C8130D" w:rsidRPr="00EB067A" w14:paraId="0D24F478" w14:textId="19183B1C" w:rsidTr="00C8130D">
        <w:trPr>
          <w:trHeight w:val="556"/>
        </w:trPr>
        <w:tc>
          <w:tcPr>
            <w:tcW w:w="710" w:type="dxa"/>
            <w:shd w:val="clear" w:color="auto" w:fill="auto"/>
            <w:hideMark/>
          </w:tcPr>
          <w:p w14:paraId="77E1534B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hideMark/>
          </w:tcPr>
          <w:p w14:paraId="1A455697" w14:textId="2F61DE04" w:rsidR="00C8130D" w:rsidRPr="00EB067A" w:rsidRDefault="00997539" w:rsidP="00C8130D">
            <w:pPr>
              <w:ind w:right="138"/>
              <w:rPr>
                <w:color w:val="000000" w:themeColor="text1"/>
                <w:sz w:val="22"/>
                <w:szCs w:val="22"/>
              </w:rPr>
            </w:pPr>
            <w:r w:rsidRPr="00997539">
              <w:rPr>
                <w:bCs/>
                <w:iCs/>
                <w:color w:val="000000" w:themeColor="text1"/>
                <w:sz w:val="22"/>
                <w:szCs w:val="22"/>
              </w:rPr>
              <w:t>Тема 4. Реализация функции планирования и контроля в системе управленческого учета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7B073" w14:textId="3F13E7B7" w:rsidR="00C8130D" w:rsidRPr="00EF381E" w:rsidRDefault="00997539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A35EE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4D92490" w14:textId="22A198F6" w:rsidR="00C8130D" w:rsidRPr="00EF381E" w:rsidRDefault="00A35EEB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5C7AAA" w14:textId="424D8EF5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252B6E" w14:textId="540BBE4C" w:rsidR="00C8130D" w:rsidRPr="00EF381E" w:rsidRDefault="00C8765F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AFFEA16" w14:textId="6EF36360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674E" w14:textId="18717277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Решение задач</w:t>
            </w:r>
          </w:p>
        </w:tc>
      </w:tr>
      <w:tr w:rsidR="00C8130D" w:rsidRPr="00EB067A" w14:paraId="67643893" w14:textId="11A7F5C7" w:rsidTr="00C8130D">
        <w:trPr>
          <w:trHeight w:val="792"/>
        </w:trPr>
        <w:tc>
          <w:tcPr>
            <w:tcW w:w="710" w:type="dxa"/>
            <w:shd w:val="clear" w:color="auto" w:fill="auto"/>
          </w:tcPr>
          <w:p w14:paraId="4F1B8D85" w14:textId="2D79E8D6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6F10F71D" w14:textId="5BB17FE6" w:rsidR="00C8130D" w:rsidRPr="00EB067A" w:rsidRDefault="00997539" w:rsidP="00C8130D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997539">
              <w:rPr>
                <w:bCs/>
                <w:iCs/>
                <w:color w:val="000000" w:themeColor="text1"/>
                <w:sz w:val="22"/>
                <w:szCs w:val="22"/>
              </w:rPr>
              <w:t>Тема 5. Управленческий анализ как инструмент управления стоимостью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E4FE88" w14:textId="7978F881" w:rsidR="00C8130D" w:rsidRPr="00EF381E" w:rsidRDefault="00997539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058FEF" w14:textId="3953160C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F8649" w14:textId="62C2507D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E2CB77" w14:textId="6448AAD5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A460A8" w14:textId="20338545" w:rsidR="00C8130D" w:rsidRPr="00EF381E" w:rsidRDefault="0099753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8FFB" w14:textId="5340FE2B" w:rsidR="00C8130D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Опрос, кейсы</w:t>
            </w:r>
          </w:p>
        </w:tc>
      </w:tr>
      <w:tr w:rsidR="00C8130D" w:rsidRPr="00EB067A" w14:paraId="634F95AD" w14:textId="727C9554" w:rsidTr="00C8130D">
        <w:trPr>
          <w:trHeight w:val="602"/>
        </w:trPr>
        <w:tc>
          <w:tcPr>
            <w:tcW w:w="710" w:type="dxa"/>
            <w:shd w:val="clear" w:color="auto" w:fill="auto"/>
            <w:hideMark/>
          </w:tcPr>
          <w:p w14:paraId="5DC35E9B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B11574C" w14:textId="77777777" w:rsidR="00C8130D" w:rsidRPr="00EF381E" w:rsidRDefault="00C8130D" w:rsidP="00C8130D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F381E">
              <w:rPr>
                <w:b/>
                <w:bCs/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4EC32B" w14:textId="3D1E0C3F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FA22A2E" w14:textId="2C5FEB73" w:rsidR="00C8130D" w:rsidRPr="00EF381E" w:rsidRDefault="00B76C38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B38ED38" w14:textId="65A6099B" w:rsidR="00C8130D" w:rsidRPr="00EF381E" w:rsidRDefault="00B76C38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3A5CCB" w14:textId="397C61BB" w:rsidR="00C8130D" w:rsidRPr="00EF381E" w:rsidRDefault="00B76C38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06920A" w14:textId="10B59F2D" w:rsidR="00C8130D" w:rsidRPr="00EF381E" w:rsidRDefault="00B76C38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F2D" w14:textId="7F63A7A3" w:rsidR="00C8130D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 xml:space="preserve">Согласно учебному </w:t>
            </w:r>
            <w:r>
              <w:lastRenderedPageBreak/>
              <w:t>плану – контрольная работа</w:t>
            </w:r>
          </w:p>
        </w:tc>
      </w:tr>
      <w:tr w:rsidR="00C8130D" w:rsidRPr="00EB067A" w14:paraId="0E4E5AE7" w14:textId="47422E55" w:rsidTr="00C8130D">
        <w:trPr>
          <w:trHeight w:val="602"/>
        </w:trPr>
        <w:tc>
          <w:tcPr>
            <w:tcW w:w="710" w:type="dxa"/>
            <w:shd w:val="clear" w:color="auto" w:fill="auto"/>
          </w:tcPr>
          <w:p w14:paraId="6259EEDA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2F2CFD95" w14:textId="326A842B" w:rsidR="00C8130D" w:rsidRPr="00EF381E" w:rsidRDefault="00C8130D" w:rsidP="00C8130D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E198B">
              <w:t>Итого в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09158B" w14:textId="33488BF8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38C5C39" w14:textId="6E8610FB" w:rsidR="00C8130D" w:rsidRPr="002D4EE0" w:rsidRDefault="00997539" w:rsidP="002D4EE0">
            <w:pPr>
              <w:ind w:right="138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  <w:r w:rsidR="002D4EE0">
              <w:rPr>
                <w:sz w:val="22"/>
                <w:szCs w:val="22"/>
                <w:lang w:val="en-US"/>
              </w:rPr>
              <w:t>7%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BAD1BF" w14:textId="161FCDB8" w:rsidR="00C8130D" w:rsidRPr="002D4EE0" w:rsidRDefault="002D4EE0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0D5A76" w14:textId="31656F63" w:rsidR="00C8130D" w:rsidRPr="002D4EE0" w:rsidRDefault="002D4EE0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4450D" w14:textId="1E83DEA2" w:rsidR="00C8130D" w:rsidRPr="002D4EE0" w:rsidRDefault="00997539" w:rsidP="002D4EE0">
            <w:pPr>
              <w:ind w:right="138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2D4EE0">
              <w:rPr>
                <w:sz w:val="22"/>
                <w:szCs w:val="22"/>
                <w:lang w:val="en-US"/>
              </w:rPr>
              <w:t>3%</w:t>
            </w:r>
          </w:p>
        </w:tc>
        <w:tc>
          <w:tcPr>
            <w:tcW w:w="1418" w:type="dxa"/>
          </w:tcPr>
          <w:p w14:paraId="50F85CAD" w14:textId="77777777" w:rsidR="00C8130D" w:rsidRDefault="00C8130D" w:rsidP="00C8130D">
            <w:pPr>
              <w:ind w:right="138"/>
              <w:jc w:val="center"/>
              <w:rPr>
                <w:sz w:val="22"/>
                <w:szCs w:val="22"/>
              </w:rPr>
            </w:pPr>
          </w:p>
        </w:tc>
      </w:tr>
    </w:tbl>
    <w:p w14:paraId="3BAEAAE2" w14:textId="26C6801D" w:rsidR="00156615" w:rsidRDefault="00156615" w:rsidP="00156615">
      <w:pPr>
        <w:pStyle w:val="1"/>
        <w:spacing w:before="0" w:after="0"/>
        <w:ind w:left="1440" w:right="138"/>
        <w:rPr>
          <w:color w:val="000000" w:themeColor="text1"/>
        </w:rPr>
      </w:pPr>
      <w:bookmarkStart w:id="30" w:name="_Toc293047762"/>
      <w:bookmarkStart w:id="31" w:name="_Toc265490051"/>
      <w:bookmarkStart w:id="32" w:name="_Toc421015931"/>
      <w:bookmarkStart w:id="33" w:name="_Toc468611973"/>
      <w:bookmarkStart w:id="34" w:name="_Toc486491781"/>
    </w:p>
    <w:p w14:paraId="1AC99275" w14:textId="5B3FDA83" w:rsidR="00591587" w:rsidRPr="00EB067A" w:rsidRDefault="00DE03DD" w:rsidP="00EC4045">
      <w:pPr>
        <w:pStyle w:val="1"/>
        <w:numPr>
          <w:ilvl w:val="1"/>
          <w:numId w:val="8"/>
        </w:numPr>
        <w:spacing w:before="0" w:after="0"/>
        <w:ind w:right="138"/>
        <w:rPr>
          <w:color w:val="000000" w:themeColor="text1"/>
        </w:rPr>
      </w:pPr>
      <w:bookmarkStart w:id="35" w:name="_Toc120451498"/>
      <w:r w:rsidRPr="00EB067A">
        <w:rPr>
          <w:color w:val="000000" w:themeColor="text1"/>
        </w:rPr>
        <w:t xml:space="preserve">Содержание </w:t>
      </w:r>
      <w:r w:rsidR="00646DF9" w:rsidRPr="00EB067A">
        <w:rPr>
          <w:color w:val="000000" w:themeColor="text1"/>
        </w:rPr>
        <w:t xml:space="preserve">семинаров, </w:t>
      </w:r>
      <w:r w:rsidRPr="00EB067A">
        <w:rPr>
          <w:color w:val="000000" w:themeColor="text1"/>
        </w:rPr>
        <w:t>п</w:t>
      </w:r>
      <w:r w:rsidR="00591587" w:rsidRPr="00EB067A">
        <w:rPr>
          <w:color w:val="000000" w:themeColor="text1"/>
        </w:rPr>
        <w:t>рактически</w:t>
      </w:r>
      <w:r w:rsidRPr="00EB067A">
        <w:rPr>
          <w:color w:val="000000" w:themeColor="text1"/>
        </w:rPr>
        <w:t xml:space="preserve">х </w:t>
      </w:r>
      <w:r w:rsidR="00591587" w:rsidRPr="00EB067A">
        <w:rPr>
          <w:color w:val="000000" w:themeColor="text1"/>
        </w:rPr>
        <w:t>заняти</w:t>
      </w:r>
      <w:bookmarkEnd w:id="30"/>
      <w:bookmarkEnd w:id="31"/>
      <w:r w:rsidRPr="00EB067A">
        <w:rPr>
          <w:color w:val="000000" w:themeColor="text1"/>
        </w:rPr>
        <w:t>й</w:t>
      </w:r>
      <w:bookmarkEnd w:id="32"/>
      <w:bookmarkEnd w:id="33"/>
      <w:bookmarkEnd w:id="34"/>
      <w:bookmarkEnd w:id="35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5002"/>
        <w:gridCol w:w="2722"/>
      </w:tblGrid>
      <w:tr w:rsidR="00EB067A" w:rsidRPr="00EB067A" w14:paraId="2CCCF082" w14:textId="77777777" w:rsidTr="00C8130D">
        <w:tc>
          <w:tcPr>
            <w:tcW w:w="2625" w:type="dxa"/>
            <w:shd w:val="clear" w:color="auto" w:fill="auto"/>
          </w:tcPr>
          <w:p w14:paraId="4204603E" w14:textId="77777777" w:rsidR="00EE1DD1" w:rsidRPr="00EB067A" w:rsidRDefault="00EE1DD1" w:rsidP="00FE55BB">
            <w:pPr>
              <w:ind w:right="138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EB067A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002" w:type="dxa"/>
            <w:shd w:val="clear" w:color="auto" w:fill="auto"/>
          </w:tcPr>
          <w:p w14:paraId="3CED0287" w14:textId="77777777" w:rsidR="00EE1DD1" w:rsidRPr="00FE55BB" w:rsidRDefault="00EE1DD1" w:rsidP="00FE55BB">
            <w:pPr>
              <w:ind w:right="138"/>
              <w:jc w:val="both"/>
              <w:rPr>
                <w:b/>
                <w:sz w:val="28"/>
                <w:szCs w:val="28"/>
                <w:highlight w:val="yellow"/>
              </w:rPr>
            </w:pPr>
            <w:r w:rsidRPr="00FE55BB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22" w:type="dxa"/>
            <w:shd w:val="clear" w:color="auto" w:fill="auto"/>
          </w:tcPr>
          <w:p w14:paraId="6B86C8A9" w14:textId="77777777" w:rsidR="00EE1DD1" w:rsidRPr="00EB067A" w:rsidRDefault="00EE1DD1" w:rsidP="00FE55BB">
            <w:pPr>
              <w:ind w:right="138"/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EB067A"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A35EEB" w:rsidRPr="00EB067A" w14:paraId="7434E9C8" w14:textId="77777777" w:rsidTr="00C8130D">
        <w:tc>
          <w:tcPr>
            <w:tcW w:w="2625" w:type="dxa"/>
            <w:shd w:val="clear" w:color="auto" w:fill="auto"/>
          </w:tcPr>
          <w:p w14:paraId="37820606" w14:textId="3C23AB4F" w:rsidR="00A35EEB" w:rsidRPr="00EB067A" w:rsidRDefault="00A35EEB" w:rsidP="00A35EEB">
            <w:pPr>
              <w:ind w:right="138"/>
              <w:rPr>
                <w:bCs/>
                <w:iCs/>
                <w:color w:val="000000" w:themeColor="text1"/>
                <w:szCs w:val="22"/>
              </w:rPr>
            </w:pPr>
            <w:r w:rsidRPr="00F53EB7">
              <w:t>Тема 2. Технологии и инструменты стратегического управленческого учета управления стоимостью</w:t>
            </w:r>
          </w:p>
        </w:tc>
        <w:tc>
          <w:tcPr>
            <w:tcW w:w="5002" w:type="dxa"/>
            <w:shd w:val="clear" w:color="auto" w:fill="auto"/>
          </w:tcPr>
          <w:p w14:paraId="52803041" w14:textId="77777777" w:rsidR="000F2E7A" w:rsidRDefault="005964B7" w:rsidP="005964B7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ind w:left="35" w:firstLine="0"/>
              <w:rPr>
                <w:bCs/>
                <w:iCs/>
                <w:sz w:val="22"/>
                <w:szCs w:val="22"/>
              </w:rPr>
            </w:pPr>
            <w:r w:rsidRPr="005964B7">
              <w:rPr>
                <w:bCs/>
                <w:iCs/>
                <w:sz w:val="22"/>
                <w:szCs w:val="22"/>
              </w:rPr>
              <w:t>Методы учета затрат как основа формирования цепочки ценностей и расчета основных экономических показателей.</w:t>
            </w:r>
          </w:p>
          <w:p w14:paraId="079ED5A2" w14:textId="77777777" w:rsidR="000F2E7A" w:rsidRDefault="005964B7" w:rsidP="005964B7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ind w:left="35" w:firstLine="0"/>
              <w:rPr>
                <w:bCs/>
                <w:iCs/>
                <w:sz w:val="22"/>
                <w:szCs w:val="22"/>
              </w:rPr>
            </w:pPr>
            <w:r w:rsidRPr="005964B7">
              <w:rPr>
                <w:bCs/>
                <w:iCs/>
                <w:sz w:val="22"/>
                <w:szCs w:val="22"/>
              </w:rPr>
              <w:t xml:space="preserve"> Учет затрат по видам деятельности (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Activity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based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costing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 xml:space="preserve">). </w:t>
            </w:r>
          </w:p>
          <w:p w14:paraId="20AE3F44" w14:textId="77777777" w:rsidR="000F2E7A" w:rsidRDefault="005964B7" w:rsidP="005964B7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ind w:left="35" w:firstLine="0"/>
              <w:rPr>
                <w:bCs/>
                <w:iCs/>
                <w:sz w:val="22"/>
                <w:szCs w:val="22"/>
              </w:rPr>
            </w:pPr>
            <w:r w:rsidRPr="005964B7">
              <w:rPr>
                <w:bCs/>
                <w:iCs/>
                <w:sz w:val="22"/>
                <w:szCs w:val="22"/>
              </w:rPr>
              <w:t>Современные системы учета точно-в-срок (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just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in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time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 xml:space="preserve">). </w:t>
            </w:r>
          </w:p>
          <w:p w14:paraId="273B79A0" w14:textId="77777777" w:rsidR="000F2E7A" w:rsidRDefault="005964B7" w:rsidP="005964B7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ind w:left="35" w:firstLine="0"/>
              <w:rPr>
                <w:bCs/>
                <w:iCs/>
                <w:sz w:val="22"/>
                <w:szCs w:val="22"/>
              </w:rPr>
            </w:pPr>
            <w:r w:rsidRPr="005964B7">
              <w:rPr>
                <w:bCs/>
                <w:iCs/>
                <w:sz w:val="22"/>
                <w:szCs w:val="22"/>
              </w:rPr>
              <w:t>Калькулирование целевой себестоимости в системе «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таргет-костинг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>». Система непрерывного совершенствования управления затратами «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кайзен-костинг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 xml:space="preserve">». </w:t>
            </w:r>
          </w:p>
          <w:p w14:paraId="694ADBAA" w14:textId="77777777" w:rsidR="000F2E7A" w:rsidRDefault="005964B7" w:rsidP="005964B7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ind w:left="35" w:firstLine="0"/>
              <w:rPr>
                <w:bCs/>
                <w:iCs/>
                <w:sz w:val="22"/>
                <w:szCs w:val="22"/>
              </w:rPr>
            </w:pPr>
            <w:r w:rsidRPr="005964B7">
              <w:rPr>
                <w:bCs/>
                <w:iCs/>
                <w:sz w:val="22"/>
                <w:szCs w:val="22"/>
              </w:rPr>
              <w:t>Калькулирование себестоимости полного жизненного цикла продукта.</w:t>
            </w:r>
          </w:p>
          <w:p w14:paraId="4AC22A70" w14:textId="7D8ED0F9" w:rsidR="005964B7" w:rsidRPr="005964B7" w:rsidRDefault="005964B7" w:rsidP="005964B7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ind w:left="35" w:firstLine="0"/>
              <w:rPr>
                <w:bCs/>
                <w:iCs/>
                <w:sz w:val="22"/>
                <w:szCs w:val="22"/>
              </w:rPr>
            </w:pPr>
            <w:r w:rsidRPr="005964B7">
              <w:rPr>
                <w:bCs/>
                <w:iCs/>
                <w:sz w:val="22"/>
                <w:szCs w:val="22"/>
              </w:rPr>
              <w:t>Учет производственного процесса (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throughput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5964B7">
              <w:rPr>
                <w:bCs/>
                <w:iCs/>
                <w:sz w:val="22"/>
                <w:szCs w:val="22"/>
              </w:rPr>
              <w:t>accounting</w:t>
            </w:r>
            <w:proofErr w:type="spellEnd"/>
            <w:r w:rsidRPr="005964B7">
              <w:rPr>
                <w:bCs/>
                <w:iCs/>
                <w:sz w:val="22"/>
                <w:szCs w:val="22"/>
              </w:rPr>
              <w:t>).</w:t>
            </w:r>
          </w:p>
          <w:p w14:paraId="2078C243" w14:textId="3681C7F7" w:rsidR="00A35EEB" w:rsidRDefault="00A35EEB" w:rsidP="00A35EEB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 xml:space="preserve">Рекомендуемые источники: </w:t>
            </w:r>
            <w:r>
              <w:rPr>
                <w:bCs/>
                <w:iCs/>
                <w:sz w:val="22"/>
                <w:szCs w:val="22"/>
              </w:rPr>
              <w:t>6</w:t>
            </w:r>
            <w:r w:rsidRPr="00FE55BB">
              <w:rPr>
                <w:bCs/>
                <w:iCs/>
                <w:sz w:val="22"/>
                <w:szCs w:val="22"/>
              </w:rPr>
              <w:t xml:space="preserve">, </w:t>
            </w:r>
            <w:r>
              <w:rPr>
                <w:bCs/>
                <w:iCs/>
                <w:sz w:val="22"/>
                <w:szCs w:val="22"/>
              </w:rPr>
              <w:t>7,9</w:t>
            </w:r>
          </w:p>
          <w:p w14:paraId="3120D8FE" w14:textId="1127F772" w:rsidR="00A35EEB" w:rsidRPr="00FE55BB" w:rsidRDefault="00A35EEB" w:rsidP="00A35EEB">
            <w:pPr>
              <w:tabs>
                <w:tab w:val="left" w:pos="358"/>
              </w:tabs>
              <w:ind w:right="138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722" w:type="dxa"/>
            <w:shd w:val="clear" w:color="auto" w:fill="auto"/>
          </w:tcPr>
          <w:p w14:paraId="7369AA4D" w14:textId="77777777" w:rsidR="00A35EEB" w:rsidRPr="00EB067A" w:rsidRDefault="00A35EEB" w:rsidP="00A35EEB">
            <w:pPr>
              <w:pStyle w:val="a4"/>
              <w:spacing w:after="0"/>
              <w:ind w:right="138"/>
              <w:jc w:val="both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Практическое занятие </w:t>
            </w:r>
          </w:p>
          <w:p w14:paraId="0EFD7FFF" w14:textId="1BDCB59C" w:rsidR="00A35EEB" w:rsidRPr="00EB067A" w:rsidRDefault="00A35EEB" w:rsidP="00A35EEB">
            <w:pPr>
              <w:pStyle w:val="a4"/>
              <w:spacing w:after="0"/>
              <w:ind w:right="138"/>
              <w:jc w:val="both"/>
              <w:rPr>
                <w:iCs/>
                <w:color w:val="000000" w:themeColor="text1"/>
              </w:rPr>
            </w:pPr>
            <w:r w:rsidRPr="00EB067A">
              <w:rPr>
                <w:iCs/>
                <w:color w:val="000000" w:themeColor="text1"/>
              </w:rPr>
              <w:t>«Расчет распределения накладных расходов»</w:t>
            </w:r>
          </w:p>
          <w:p w14:paraId="7D2FE567" w14:textId="77777777" w:rsidR="00A35EEB" w:rsidRPr="00EB067A" w:rsidRDefault="00A35EEB" w:rsidP="00A35EEB">
            <w:pPr>
              <w:pStyle w:val="a4"/>
              <w:spacing w:after="0"/>
              <w:ind w:right="138"/>
              <w:jc w:val="both"/>
              <w:rPr>
                <w:iCs/>
                <w:color w:val="000000" w:themeColor="text1"/>
              </w:rPr>
            </w:pPr>
          </w:p>
          <w:p w14:paraId="0188B283" w14:textId="77777777" w:rsidR="00A35EEB" w:rsidRPr="00EB067A" w:rsidRDefault="00A35EEB" w:rsidP="00A35EEB">
            <w:pPr>
              <w:ind w:right="138"/>
              <w:rPr>
                <w:b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A35EEB" w:rsidRPr="00EB067A" w14:paraId="54381655" w14:textId="77777777" w:rsidTr="00C8130D">
        <w:tc>
          <w:tcPr>
            <w:tcW w:w="2625" w:type="dxa"/>
            <w:shd w:val="clear" w:color="auto" w:fill="auto"/>
          </w:tcPr>
          <w:p w14:paraId="2CF9A594" w14:textId="4045C99F" w:rsidR="00A35EEB" w:rsidRPr="00EB067A" w:rsidRDefault="00A35EEB" w:rsidP="00A35EEB">
            <w:pPr>
              <w:ind w:right="138"/>
              <w:rPr>
                <w:color w:val="000000" w:themeColor="text1"/>
                <w:szCs w:val="22"/>
              </w:rPr>
            </w:pPr>
            <w:r w:rsidRPr="00F53EB7">
              <w:t>Тема 3.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5002" w:type="dxa"/>
            <w:shd w:val="clear" w:color="auto" w:fill="auto"/>
          </w:tcPr>
          <w:p w14:paraId="1B53D618" w14:textId="77777777" w:rsidR="000F2E7A" w:rsidRPr="000F2E7A" w:rsidRDefault="000F2E7A" w:rsidP="000F2E7A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E7A">
              <w:rPr>
                <w:rFonts w:ascii="Times New Roman" w:hAnsi="Times New Roman" w:cs="Times New Roman"/>
                <w:sz w:val="24"/>
                <w:szCs w:val="24"/>
              </w:rPr>
              <w:t xml:space="preserve">CVP-анализ: расчет маржинального дохода, точки безубыточности, границ безопасности, объема реализации для достижения планируемого уровня прибыли. Ограничения CVP-анализа. </w:t>
            </w:r>
          </w:p>
          <w:p w14:paraId="7A490C4A" w14:textId="77777777" w:rsidR="000F2E7A" w:rsidRPr="000F2E7A" w:rsidRDefault="000F2E7A" w:rsidP="000F2E7A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E7A">
              <w:rPr>
                <w:rFonts w:ascii="Times New Roman" w:hAnsi="Times New Roman" w:cs="Times New Roman"/>
                <w:sz w:val="24"/>
                <w:szCs w:val="24"/>
              </w:rPr>
              <w:t>Релевантные затраты и доходы и их применение при принятии решений.</w:t>
            </w:r>
          </w:p>
          <w:p w14:paraId="5F696E37" w14:textId="77777777" w:rsidR="000F2E7A" w:rsidRPr="000F2E7A" w:rsidRDefault="000F2E7A" w:rsidP="000F2E7A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E7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управленческих решений при наличии лимитирующих факторов. </w:t>
            </w:r>
          </w:p>
          <w:p w14:paraId="5D522834" w14:textId="77777777" w:rsidR="000F2E7A" w:rsidRDefault="000F2E7A" w:rsidP="000F2E7A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E7A">
              <w:rPr>
                <w:rFonts w:ascii="Times New Roman" w:hAnsi="Times New Roman" w:cs="Times New Roman"/>
                <w:sz w:val="24"/>
                <w:szCs w:val="24"/>
              </w:rPr>
              <w:t>Качественные факторы, влияющие на процесс принятия решений. Управленческие решения по ценообразованию: факторы, влияющие на ценообразование, эластичность спроса, стратегии ценообразования.</w:t>
            </w:r>
          </w:p>
          <w:p w14:paraId="49B34ACB" w14:textId="77777777" w:rsidR="000F2E7A" w:rsidRDefault="000F2E7A" w:rsidP="000F2E7A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E7A">
              <w:rPr>
                <w:rFonts w:ascii="Times New Roman" w:hAnsi="Times New Roman" w:cs="Times New Roman"/>
                <w:sz w:val="24"/>
                <w:szCs w:val="24"/>
              </w:rPr>
              <w:t>Трансфертное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E7A">
              <w:rPr>
                <w:rFonts w:ascii="Times New Roman" w:hAnsi="Times New Roman" w:cs="Times New Roman"/>
                <w:sz w:val="24"/>
                <w:szCs w:val="24"/>
              </w:rPr>
              <w:t>ценообразование.</w:t>
            </w:r>
          </w:p>
          <w:p w14:paraId="7327563F" w14:textId="5EAA6360" w:rsidR="00A35EEB" w:rsidRPr="000F2E7A" w:rsidRDefault="00A35EEB" w:rsidP="000F2E7A">
            <w:pPr>
              <w:pStyle w:val="af2"/>
              <w:tabs>
                <w:tab w:val="left" w:pos="318"/>
              </w:tabs>
              <w:ind w:left="395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E7A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6, 7,9</w:t>
            </w:r>
          </w:p>
        </w:tc>
        <w:tc>
          <w:tcPr>
            <w:tcW w:w="2722" w:type="dxa"/>
            <w:shd w:val="clear" w:color="auto" w:fill="auto"/>
          </w:tcPr>
          <w:p w14:paraId="6DCF3401" w14:textId="4D589010" w:rsidR="00A35EEB" w:rsidRPr="00EB067A" w:rsidRDefault="00A35EEB" w:rsidP="00A35EEB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Практическое занятие</w:t>
            </w:r>
            <w:r w:rsidRPr="00EB067A">
              <w:rPr>
                <w:color w:val="000000" w:themeColor="text1"/>
              </w:rPr>
              <w:t xml:space="preserve"> – решение кейс-</w:t>
            </w:r>
            <w:proofErr w:type="spellStart"/>
            <w:r w:rsidRPr="00EB067A">
              <w:rPr>
                <w:color w:val="000000" w:themeColor="text1"/>
              </w:rPr>
              <w:t>стади</w:t>
            </w:r>
            <w:proofErr w:type="spellEnd"/>
            <w:r w:rsidRPr="00EB067A">
              <w:rPr>
                <w:color w:val="000000" w:themeColor="text1"/>
              </w:rPr>
              <w:t xml:space="preserve"> «Расчет себестоимости продукции с помощью метода АВС» </w:t>
            </w:r>
          </w:p>
          <w:p w14:paraId="653598E9" w14:textId="1936F0A7" w:rsidR="00A35EEB" w:rsidRPr="00EB067A" w:rsidRDefault="00A35EEB" w:rsidP="00A35EEB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</w:t>
            </w:r>
            <w:r>
              <w:rPr>
                <w:color w:val="000000" w:themeColor="text1"/>
              </w:rPr>
              <w:t>доемкости практического занятия</w:t>
            </w:r>
          </w:p>
        </w:tc>
      </w:tr>
      <w:tr w:rsidR="00A35EEB" w:rsidRPr="00EB067A" w14:paraId="6E1680D0" w14:textId="77777777" w:rsidTr="00C8130D">
        <w:tc>
          <w:tcPr>
            <w:tcW w:w="2625" w:type="dxa"/>
            <w:shd w:val="clear" w:color="auto" w:fill="auto"/>
          </w:tcPr>
          <w:p w14:paraId="06BDA61B" w14:textId="5E6857B1" w:rsidR="00A35EEB" w:rsidRPr="00EB067A" w:rsidRDefault="00A35EEB" w:rsidP="00A35EEB">
            <w:pPr>
              <w:ind w:right="138"/>
              <w:rPr>
                <w:color w:val="000000" w:themeColor="text1"/>
                <w:szCs w:val="22"/>
              </w:rPr>
            </w:pPr>
            <w:r w:rsidRPr="00F53EB7">
              <w:t xml:space="preserve">Тема 4. Реализация функции </w:t>
            </w:r>
            <w:r w:rsidRPr="00F53EB7">
              <w:lastRenderedPageBreak/>
              <w:t>планирования и контроля в системе управленческого учета</w:t>
            </w:r>
          </w:p>
        </w:tc>
        <w:tc>
          <w:tcPr>
            <w:tcW w:w="5002" w:type="dxa"/>
            <w:shd w:val="clear" w:color="auto" w:fill="auto"/>
          </w:tcPr>
          <w:p w14:paraId="475DE8BC" w14:textId="57485960" w:rsidR="000F2E7A" w:rsidRPr="000F2E7A" w:rsidRDefault="000F2E7A" w:rsidP="000F2E7A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ind w:left="385" w:right="138" w:hanging="385"/>
              <w:rPr>
                <w:rFonts w:ascii="Times New Roman" w:hAnsi="Times New Roman"/>
                <w:sz w:val="24"/>
                <w:szCs w:val="24"/>
              </w:rPr>
            </w:pPr>
            <w:r w:rsidRPr="000F2E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Бюджетирование как основной инструмент управленческого учета. </w:t>
            </w:r>
            <w:r w:rsidRPr="000F2E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 бюджетирования, виды бюджетов. Проблемы организации бюджетного процесса. Использование статических и гибких бюджетов для анализа выполнения планов. </w:t>
            </w:r>
          </w:p>
          <w:p w14:paraId="3EAC6B5A" w14:textId="77777777" w:rsidR="000F2E7A" w:rsidRDefault="000F2E7A" w:rsidP="000F2E7A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ind w:left="385" w:right="138" w:hanging="385"/>
              <w:rPr>
                <w:rFonts w:ascii="Times New Roman" w:hAnsi="Times New Roman"/>
                <w:sz w:val="24"/>
                <w:szCs w:val="24"/>
              </w:rPr>
            </w:pPr>
            <w:r w:rsidRPr="000F2E7A">
              <w:rPr>
                <w:rFonts w:ascii="Times New Roman" w:hAnsi="Times New Roman"/>
                <w:sz w:val="24"/>
                <w:szCs w:val="24"/>
              </w:rPr>
              <w:t>Стандарт-</w:t>
            </w:r>
            <w:proofErr w:type="spellStart"/>
            <w:r w:rsidRPr="000F2E7A">
              <w:rPr>
                <w:rFonts w:ascii="Times New Roman" w:hAnsi="Times New Roman"/>
                <w:sz w:val="24"/>
                <w:szCs w:val="24"/>
              </w:rPr>
              <w:t>кост</w:t>
            </w:r>
            <w:proofErr w:type="spellEnd"/>
            <w:r w:rsidRPr="000F2E7A">
              <w:rPr>
                <w:rFonts w:ascii="Times New Roman" w:hAnsi="Times New Roman"/>
                <w:sz w:val="24"/>
                <w:szCs w:val="24"/>
              </w:rPr>
              <w:t xml:space="preserve"> как основной метод анализа отклонений и определения их причин.</w:t>
            </w:r>
          </w:p>
          <w:p w14:paraId="4B92320C" w14:textId="54619560" w:rsidR="00A35EEB" w:rsidRPr="000F2E7A" w:rsidRDefault="000F2E7A" w:rsidP="000F2E7A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ind w:left="385" w:right="138" w:hanging="385"/>
              <w:rPr>
                <w:rFonts w:ascii="Times New Roman" w:hAnsi="Times New Roman"/>
                <w:sz w:val="24"/>
                <w:szCs w:val="24"/>
              </w:rPr>
            </w:pPr>
            <w:r w:rsidRPr="00F665A3">
              <w:rPr>
                <w:rFonts w:ascii="Times New Roman" w:hAnsi="Times New Roman"/>
                <w:sz w:val="24"/>
                <w:szCs w:val="24"/>
              </w:rPr>
              <w:t>Сбалансированная система показателей (</w:t>
            </w:r>
            <w:proofErr w:type="spellStart"/>
            <w:r w:rsidRPr="00F665A3">
              <w:rPr>
                <w:rFonts w:ascii="Times New Roman" w:hAnsi="Times New Roman"/>
                <w:sz w:val="24"/>
                <w:szCs w:val="24"/>
              </w:rPr>
              <w:t>Balanced</w:t>
            </w:r>
            <w:proofErr w:type="spellEnd"/>
            <w:r w:rsidRPr="00F665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65A3">
              <w:rPr>
                <w:rFonts w:ascii="Times New Roman" w:hAnsi="Times New Roman"/>
                <w:sz w:val="24"/>
                <w:szCs w:val="24"/>
              </w:rPr>
              <w:t>Scorecard</w:t>
            </w:r>
            <w:proofErr w:type="spellEnd"/>
            <w:r w:rsidRPr="00F665A3">
              <w:rPr>
                <w:rFonts w:ascii="Times New Roman" w:hAnsi="Times New Roman"/>
                <w:sz w:val="24"/>
                <w:szCs w:val="24"/>
              </w:rPr>
              <w:t xml:space="preserve">). Порядок составления стратегических карт. Связь стратегии организации и финансовой </w:t>
            </w:r>
            <w:proofErr w:type="spellStart"/>
            <w:r w:rsidRPr="00F665A3">
              <w:rPr>
                <w:rFonts w:ascii="Times New Roman" w:hAnsi="Times New Roman"/>
                <w:sz w:val="24"/>
                <w:szCs w:val="24"/>
              </w:rPr>
              <w:t>составляющеи</w:t>
            </w:r>
            <w:proofErr w:type="spellEnd"/>
            <w:r w:rsidRPr="00F665A3"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 w:rsidRPr="00F665A3">
              <w:rPr>
                <w:rFonts w:ascii="Times New Roman" w:hAnsi="Times New Roman"/>
                <w:sz w:val="24"/>
                <w:szCs w:val="24"/>
              </w:rPr>
              <w:t>сбалансированнои</w:t>
            </w:r>
            <w:proofErr w:type="spellEnd"/>
            <w:r w:rsidRPr="00F665A3">
              <w:rPr>
                <w:rFonts w:ascii="Times New Roman" w:hAnsi="Times New Roman"/>
                <w:sz w:val="24"/>
                <w:szCs w:val="24"/>
              </w:rPr>
              <w:t xml:space="preserve">̆ системы показателей. </w:t>
            </w:r>
            <w:r w:rsidR="00A35EEB" w:rsidRPr="00F665A3">
              <w:rPr>
                <w:rFonts w:ascii="Times New Roman" w:hAnsi="Times New Roman"/>
                <w:sz w:val="24"/>
                <w:szCs w:val="24"/>
              </w:rPr>
              <w:t>Рекомендуемые источники: 6, 7,9</w:t>
            </w:r>
          </w:p>
        </w:tc>
        <w:tc>
          <w:tcPr>
            <w:tcW w:w="2722" w:type="dxa"/>
            <w:shd w:val="clear" w:color="auto" w:fill="auto"/>
          </w:tcPr>
          <w:p w14:paraId="4C5B80CD" w14:textId="1F15A1C0" w:rsidR="00A35EEB" w:rsidRPr="00EB067A" w:rsidRDefault="00A35EEB" w:rsidP="00A35EEB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lastRenderedPageBreak/>
              <w:t>Практическое занятие</w:t>
            </w:r>
            <w:r w:rsidRPr="00EB067A">
              <w:rPr>
                <w:color w:val="000000" w:themeColor="text1"/>
              </w:rPr>
              <w:t xml:space="preserve"> – решение </w:t>
            </w:r>
            <w:r w:rsidRPr="00EB067A">
              <w:rPr>
                <w:color w:val="000000" w:themeColor="text1"/>
              </w:rPr>
              <w:lastRenderedPageBreak/>
              <w:t>кейс-</w:t>
            </w:r>
            <w:proofErr w:type="spellStart"/>
            <w:r w:rsidRPr="00EB067A">
              <w:rPr>
                <w:color w:val="000000" w:themeColor="text1"/>
              </w:rPr>
              <w:t>стади</w:t>
            </w:r>
            <w:proofErr w:type="spellEnd"/>
            <w:r w:rsidRPr="00EB067A">
              <w:rPr>
                <w:color w:val="000000" w:themeColor="text1"/>
              </w:rPr>
              <w:t xml:space="preserve"> «Проведение </w:t>
            </w:r>
            <w:r w:rsidRPr="00765192">
              <w:rPr>
                <w:rFonts w:ascii="TimesNewRomanPSMT" w:hAnsi="TimesNewRomanPSMT" w:cs="TimesNewRomanPSMT" w:hint="cs"/>
                <w:color w:val="000000" w:themeColor="text1"/>
                <w:sz w:val="28"/>
                <w:szCs w:val="28"/>
                <w:lang w:eastAsia="zh-CN"/>
              </w:rPr>
              <w:t>CVP-анализ</w:t>
            </w:r>
            <w:r w:rsidRPr="00EB067A">
              <w:rPr>
                <w:rFonts w:ascii="TimesNewRomanPSMT" w:hAnsi="TimesNewRomanPSMT" w:cs="TimesNewRomanPSMT"/>
                <w:color w:val="000000" w:themeColor="text1"/>
                <w:sz w:val="28"/>
                <w:szCs w:val="28"/>
                <w:lang w:eastAsia="zh-CN"/>
              </w:rPr>
              <w:t>а</w:t>
            </w:r>
            <w:r w:rsidRPr="00EB067A">
              <w:rPr>
                <w:color w:val="000000" w:themeColor="text1"/>
              </w:rPr>
              <w:t xml:space="preserve">» </w:t>
            </w:r>
          </w:p>
          <w:p w14:paraId="30E8CD3E" w14:textId="4A1A71FF" w:rsidR="00A35EEB" w:rsidRPr="00EB067A" w:rsidRDefault="00A35EEB" w:rsidP="00A35EEB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A35EEB" w:rsidRPr="00EB067A" w14:paraId="4C4CD790" w14:textId="77777777" w:rsidTr="00C8130D">
        <w:tc>
          <w:tcPr>
            <w:tcW w:w="2625" w:type="dxa"/>
            <w:shd w:val="clear" w:color="auto" w:fill="auto"/>
          </w:tcPr>
          <w:p w14:paraId="4F55DEB7" w14:textId="6270FE1E" w:rsidR="00A35EEB" w:rsidRPr="00EB067A" w:rsidRDefault="00A35EEB" w:rsidP="00A35EEB">
            <w:pPr>
              <w:ind w:right="138"/>
              <w:rPr>
                <w:bCs/>
                <w:iCs/>
                <w:color w:val="000000" w:themeColor="text1"/>
                <w:szCs w:val="22"/>
              </w:rPr>
            </w:pPr>
            <w:r w:rsidRPr="00F53EB7">
              <w:lastRenderedPageBreak/>
              <w:t>Тема 5. Управленческий анализ как инструмент управления стоимостью организации</w:t>
            </w:r>
          </w:p>
        </w:tc>
        <w:tc>
          <w:tcPr>
            <w:tcW w:w="5002" w:type="dxa"/>
            <w:shd w:val="clear" w:color="auto" w:fill="auto"/>
          </w:tcPr>
          <w:p w14:paraId="2675896C" w14:textId="77777777" w:rsidR="000F2E7A" w:rsidRPr="000F2E7A" w:rsidRDefault="000F2E7A" w:rsidP="000F2E7A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ind w:left="243" w:right="138" w:hanging="243"/>
            </w:pPr>
            <w:r w:rsidRPr="000F2E7A">
              <w:rPr>
                <w:rFonts w:ascii="Times New Roman" w:hAnsi="Times New Roman"/>
                <w:sz w:val="24"/>
                <w:szCs w:val="24"/>
              </w:rPr>
              <w:t xml:space="preserve">Современные концепции оценки стоимости организации. </w:t>
            </w:r>
          </w:p>
          <w:p w14:paraId="266B0869" w14:textId="77777777" w:rsidR="000F2E7A" w:rsidRPr="000F2E7A" w:rsidRDefault="000F2E7A" w:rsidP="000F2E7A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ind w:left="243" w:right="138" w:hanging="243"/>
            </w:pPr>
            <w:r w:rsidRPr="000F2E7A">
              <w:rPr>
                <w:rFonts w:ascii="Times New Roman" w:hAnsi="Times New Roman"/>
                <w:sz w:val="24"/>
                <w:szCs w:val="24"/>
              </w:rPr>
              <w:t>Методы стратегического управленческого анализа. Инвестиционный анализ.</w:t>
            </w:r>
          </w:p>
          <w:p w14:paraId="76978F77" w14:textId="732E6E3F" w:rsidR="000F2E7A" w:rsidRPr="00F665A3" w:rsidRDefault="000F2E7A" w:rsidP="000F2E7A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ind w:left="243" w:right="138" w:hanging="243"/>
              <w:rPr>
                <w:rFonts w:ascii="Times New Roman" w:hAnsi="Times New Roman"/>
                <w:sz w:val="24"/>
                <w:szCs w:val="24"/>
              </w:rPr>
            </w:pPr>
            <w:r w:rsidRPr="000F2E7A">
              <w:rPr>
                <w:rFonts w:ascii="Times New Roman" w:hAnsi="Times New Roman"/>
                <w:sz w:val="24"/>
                <w:szCs w:val="24"/>
              </w:rPr>
              <w:t>Методы оценки инвестиционных проектов.</w:t>
            </w:r>
          </w:p>
          <w:p w14:paraId="2C4DFDEE" w14:textId="5D288588" w:rsidR="00A35EEB" w:rsidRPr="00DF63AA" w:rsidRDefault="00A35EEB" w:rsidP="00F665A3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ind w:left="243" w:right="138" w:hanging="243"/>
            </w:pPr>
            <w:r w:rsidRPr="00F665A3">
              <w:rPr>
                <w:rFonts w:ascii="Times New Roman" w:hAnsi="Times New Roman"/>
                <w:sz w:val="24"/>
                <w:szCs w:val="24"/>
              </w:rPr>
              <w:t>Рекомендуемые источники: 6, 7,9</w:t>
            </w:r>
          </w:p>
        </w:tc>
        <w:tc>
          <w:tcPr>
            <w:tcW w:w="2722" w:type="dxa"/>
            <w:shd w:val="clear" w:color="auto" w:fill="auto"/>
          </w:tcPr>
          <w:p w14:paraId="7B2710FB" w14:textId="18AEA19E" w:rsidR="00A35EEB" w:rsidRPr="00EB067A" w:rsidRDefault="00A35EEB" w:rsidP="00A35EEB">
            <w:pPr>
              <w:ind w:right="138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Практическое занятие</w:t>
            </w:r>
            <w:r w:rsidRPr="00EB067A">
              <w:rPr>
                <w:color w:val="000000" w:themeColor="text1"/>
              </w:rPr>
              <w:t xml:space="preserve"> – решение кейс-</w:t>
            </w:r>
            <w:proofErr w:type="spellStart"/>
            <w:r w:rsidRPr="00EB067A">
              <w:rPr>
                <w:color w:val="000000" w:themeColor="text1"/>
              </w:rPr>
              <w:t>стади</w:t>
            </w:r>
            <w:proofErr w:type="spellEnd"/>
            <w:r w:rsidRPr="00EB067A">
              <w:rPr>
                <w:color w:val="000000" w:themeColor="text1"/>
              </w:rPr>
              <w:t xml:space="preserve"> </w:t>
            </w:r>
            <w:r w:rsidRPr="00EB067A">
              <w:rPr>
                <w:color w:val="000000" w:themeColor="text1"/>
                <w:spacing w:val="-1"/>
              </w:rPr>
              <w:t>«Построение системы бюджетирования для компании оптовой торговли»</w:t>
            </w:r>
            <w:r w:rsidRPr="00EB067A">
              <w:rPr>
                <w:color w:val="000000" w:themeColor="text1"/>
              </w:rPr>
              <w:t xml:space="preserve"> </w:t>
            </w:r>
          </w:p>
          <w:p w14:paraId="47135912" w14:textId="24C36406" w:rsidR="00A35EEB" w:rsidRPr="00EB067A" w:rsidRDefault="00A35EEB" w:rsidP="00A35EEB">
            <w:pPr>
              <w:pStyle w:val="20"/>
              <w:spacing w:after="0" w:line="240" w:lineRule="auto"/>
              <w:ind w:right="138"/>
              <w:jc w:val="both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Интерактив</w:t>
            </w:r>
            <w:r w:rsidRPr="00EB067A">
              <w:rPr>
                <w:color w:val="000000" w:themeColor="text1"/>
              </w:rPr>
              <w:t xml:space="preserve"> – презентация результатов решения – 50% от трудоемкости практического занятия</w:t>
            </w:r>
          </w:p>
        </w:tc>
      </w:tr>
    </w:tbl>
    <w:p w14:paraId="70589BBA" w14:textId="77777777" w:rsidR="003714CD" w:rsidRPr="00EB067A" w:rsidRDefault="003714CD" w:rsidP="00FE55BB">
      <w:pPr>
        <w:pStyle w:val="210"/>
        <w:spacing w:after="0" w:line="360" w:lineRule="auto"/>
        <w:ind w:right="138" w:firstLine="709"/>
        <w:jc w:val="both"/>
        <w:rPr>
          <w:color w:val="000000" w:themeColor="text1"/>
          <w:sz w:val="28"/>
          <w:szCs w:val="28"/>
        </w:rPr>
      </w:pPr>
      <w:bookmarkStart w:id="36" w:name="_Toc421015932"/>
      <w:bookmarkStart w:id="37" w:name="_Toc468611974"/>
    </w:p>
    <w:p w14:paraId="125B2BA1" w14:textId="77777777" w:rsidR="001F4FF8" w:rsidRDefault="001F4FF8" w:rsidP="005F46D0">
      <w:pPr>
        <w:pStyle w:val="210"/>
        <w:spacing w:after="0" w:line="276" w:lineRule="auto"/>
        <w:ind w:right="138" w:firstLine="709"/>
        <w:jc w:val="both"/>
        <w:rPr>
          <w:rStyle w:val="FontStyle12"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Практические занятия проводятся с использованием интерактивных технологий в виде решения кейсов и задач на базе материалов и реальных ситуаций, взятых из корпоративной практики, проведения дискуссий и круглых столов по наиболее актуальным проблемам. </w:t>
      </w:r>
      <w:r w:rsidRPr="00EB067A">
        <w:rPr>
          <w:rStyle w:val="FontStyle12"/>
          <w:color w:val="000000" w:themeColor="text1"/>
          <w:sz w:val="28"/>
          <w:szCs w:val="28"/>
        </w:rPr>
        <w:t>Интерактивные занятия проводятся в форме дискуссий, разбора конкретных хозяйственных ситуаций, участия в работе научных конференций, выполнения  проектных исследований.</w:t>
      </w:r>
    </w:p>
    <w:p w14:paraId="2C01C794" w14:textId="77777777" w:rsidR="00623E14" w:rsidRPr="00EB067A" w:rsidRDefault="00623E14" w:rsidP="00FE55BB">
      <w:pPr>
        <w:pStyle w:val="210"/>
        <w:spacing w:after="0" w:line="360" w:lineRule="auto"/>
        <w:ind w:right="138" w:firstLine="709"/>
        <w:jc w:val="both"/>
        <w:rPr>
          <w:rStyle w:val="FontStyle12"/>
          <w:color w:val="000000" w:themeColor="text1"/>
          <w:sz w:val="28"/>
          <w:szCs w:val="28"/>
        </w:rPr>
      </w:pPr>
    </w:p>
    <w:p w14:paraId="3D23F4CC" w14:textId="77777777" w:rsidR="00AF2E3A" w:rsidRPr="00EB067A" w:rsidRDefault="00646DF9" w:rsidP="00FE55BB">
      <w:pPr>
        <w:pStyle w:val="1"/>
        <w:keepLines/>
        <w:numPr>
          <w:ilvl w:val="0"/>
          <w:numId w:val="1"/>
        </w:numPr>
        <w:tabs>
          <w:tab w:val="left" w:pos="1276"/>
        </w:tabs>
        <w:spacing w:before="0" w:after="0"/>
        <w:ind w:left="0" w:right="138" w:firstLine="709"/>
        <w:jc w:val="both"/>
        <w:rPr>
          <w:rStyle w:val="FontStyle12"/>
          <w:color w:val="000000" w:themeColor="text1"/>
          <w:sz w:val="28"/>
          <w:szCs w:val="32"/>
        </w:rPr>
      </w:pPr>
      <w:bookmarkStart w:id="38" w:name="_Toc486491782"/>
      <w:bookmarkStart w:id="39" w:name="_Toc120451499"/>
      <w:r w:rsidRPr="00EB067A">
        <w:rPr>
          <w:rStyle w:val="FontStyle12"/>
          <w:color w:val="000000" w:themeColor="text1"/>
          <w:sz w:val="28"/>
          <w:szCs w:val="32"/>
        </w:rPr>
        <w:t>Перечень учебно-методического обеспечения</w:t>
      </w:r>
      <w:r w:rsidR="00DE03DD" w:rsidRPr="00EB067A">
        <w:rPr>
          <w:rStyle w:val="FontStyle12"/>
          <w:color w:val="000000" w:themeColor="text1"/>
          <w:sz w:val="28"/>
          <w:szCs w:val="32"/>
        </w:rPr>
        <w:t xml:space="preserve"> для с</w:t>
      </w:r>
      <w:r w:rsidR="00AF2E3A" w:rsidRPr="00EB067A">
        <w:rPr>
          <w:rStyle w:val="FontStyle12"/>
          <w:color w:val="000000" w:themeColor="text1"/>
          <w:sz w:val="28"/>
          <w:szCs w:val="32"/>
        </w:rPr>
        <w:t>амостоятельн</w:t>
      </w:r>
      <w:r w:rsidR="00DE03DD" w:rsidRPr="00EB067A">
        <w:rPr>
          <w:rStyle w:val="FontStyle12"/>
          <w:color w:val="000000" w:themeColor="text1"/>
          <w:sz w:val="28"/>
          <w:szCs w:val="32"/>
        </w:rPr>
        <w:t xml:space="preserve">ой </w:t>
      </w:r>
      <w:r w:rsidR="00CB4C09" w:rsidRPr="00EB067A">
        <w:rPr>
          <w:rStyle w:val="FontStyle12"/>
          <w:color w:val="000000" w:themeColor="text1"/>
          <w:sz w:val="28"/>
          <w:szCs w:val="32"/>
        </w:rPr>
        <w:t xml:space="preserve"> </w:t>
      </w:r>
      <w:r w:rsidR="00AF2E3A" w:rsidRPr="00EB067A">
        <w:rPr>
          <w:rStyle w:val="FontStyle12"/>
          <w:color w:val="000000" w:themeColor="text1"/>
          <w:sz w:val="28"/>
          <w:szCs w:val="32"/>
        </w:rPr>
        <w:t xml:space="preserve"> работ</w:t>
      </w:r>
      <w:r w:rsidR="00DE03DD" w:rsidRPr="00EB067A">
        <w:rPr>
          <w:rStyle w:val="FontStyle12"/>
          <w:color w:val="000000" w:themeColor="text1"/>
          <w:sz w:val="28"/>
          <w:szCs w:val="32"/>
        </w:rPr>
        <w:t>ы обучающихся по дисциплине</w:t>
      </w:r>
      <w:bookmarkEnd w:id="36"/>
      <w:bookmarkEnd w:id="37"/>
      <w:bookmarkEnd w:id="38"/>
      <w:bookmarkEnd w:id="39"/>
    </w:p>
    <w:p w14:paraId="277316D8" w14:textId="77777777" w:rsidR="00312A45" w:rsidRPr="00EB067A" w:rsidRDefault="00312A45" w:rsidP="00FE55BB">
      <w:pPr>
        <w:keepNext/>
        <w:keepLines/>
        <w:tabs>
          <w:tab w:val="left" w:pos="1276"/>
        </w:tabs>
        <w:spacing w:line="360" w:lineRule="auto"/>
        <w:ind w:right="138" w:firstLine="709"/>
        <w:jc w:val="both"/>
        <w:rPr>
          <w:color w:val="000000" w:themeColor="text1"/>
        </w:rPr>
      </w:pPr>
    </w:p>
    <w:p w14:paraId="0540230E" w14:textId="7BB39392" w:rsidR="00DE03DD" w:rsidRDefault="00CD3E85" w:rsidP="00FE55BB">
      <w:pPr>
        <w:pStyle w:val="1"/>
        <w:keepLines/>
        <w:numPr>
          <w:ilvl w:val="1"/>
          <w:numId w:val="1"/>
        </w:numPr>
        <w:tabs>
          <w:tab w:val="left" w:pos="1276"/>
        </w:tabs>
        <w:spacing w:before="0" w:after="0"/>
        <w:ind w:left="0" w:right="138" w:firstLine="709"/>
        <w:jc w:val="both"/>
        <w:rPr>
          <w:color w:val="000000" w:themeColor="text1"/>
        </w:rPr>
      </w:pPr>
      <w:r w:rsidRPr="00CD3E85">
        <w:rPr>
          <w:color w:val="000000" w:themeColor="text1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33314399" w14:textId="77777777" w:rsidR="00CD3E85" w:rsidRPr="00CD3E85" w:rsidRDefault="00CD3E85" w:rsidP="00CD3E85">
      <w:pPr>
        <w:rPr>
          <w:highlight w:val="yellow"/>
        </w:rPr>
      </w:pPr>
    </w:p>
    <w:p w14:paraId="38983600" w14:textId="54A3E0B1" w:rsidR="00646DF9" w:rsidRPr="00EB067A" w:rsidRDefault="00B75FC6" w:rsidP="005F46D0">
      <w:pPr>
        <w:pStyle w:val="20"/>
        <w:spacing w:after="0" w:line="240" w:lineRule="auto"/>
        <w:ind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lastRenderedPageBreak/>
        <w:t xml:space="preserve">Основная цель </w:t>
      </w:r>
      <w:r w:rsidR="00971AD6">
        <w:rPr>
          <w:color w:val="000000" w:themeColor="text1"/>
          <w:sz w:val="28"/>
          <w:szCs w:val="28"/>
        </w:rPr>
        <w:t xml:space="preserve">внеаудиторной </w:t>
      </w:r>
      <w:r w:rsidRPr="00EB067A">
        <w:rPr>
          <w:color w:val="000000" w:themeColor="text1"/>
          <w:sz w:val="28"/>
          <w:szCs w:val="28"/>
        </w:rPr>
        <w:t>самостоятельной работы</w:t>
      </w:r>
      <w:r w:rsidR="00971AD6">
        <w:rPr>
          <w:color w:val="000000" w:themeColor="text1"/>
          <w:sz w:val="28"/>
          <w:szCs w:val="28"/>
        </w:rPr>
        <w:t xml:space="preserve"> </w:t>
      </w:r>
      <w:r w:rsidRPr="00EB067A">
        <w:rPr>
          <w:color w:val="000000" w:themeColor="text1"/>
          <w:sz w:val="28"/>
          <w:szCs w:val="28"/>
        </w:rPr>
        <w:t xml:space="preserve">– </w:t>
      </w:r>
      <w:r w:rsidR="00365C1D">
        <w:rPr>
          <w:color w:val="000000" w:themeColor="text1"/>
          <w:sz w:val="28"/>
          <w:szCs w:val="28"/>
        </w:rPr>
        <w:t xml:space="preserve">освоить теоретический материал, предоставленный для самостоятельного изучения, </w:t>
      </w:r>
      <w:r w:rsidRPr="00EB067A">
        <w:rPr>
          <w:color w:val="000000" w:themeColor="text1"/>
          <w:sz w:val="28"/>
          <w:szCs w:val="28"/>
        </w:rPr>
        <w:t xml:space="preserve">закрепить теоретические знания, полученные в ходе лекционных занятий, </w:t>
      </w:r>
      <w:r w:rsidR="005A7B94">
        <w:rPr>
          <w:color w:val="000000" w:themeColor="text1"/>
          <w:sz w:val="28"/>
          <w:szCs w:val="28"/>
        </w:rPr>
        <w:t xml:space="preserve">сформировать </w:t>
      </w:r>
      <w:r w:rsidRPr="00EB067A">
        <w:rPr>
          <w:color w:val="000000" w:themeColor="text1"/>
          <w:sz w:val="28"/>
          <w:szCs w:val="28"/>
        </w:rPr>
        <w:t xml:space="preserve">практические навыки </w:t>
      </w:r>
      <w:r w:rsidR="005A7B94">
        <w:rPr>
          <w:color w:val="000000" w:themeColor="text1"/>
          <w:sz w:val="28"/>
          <w:szCs w:val="28"/>
        </w:rPr>
        <w:t>применения инструментария управленческого учета для использования при формировании информации в ситуациях принятия решений в</w:t>
      </w:r>
      <w:r w:rsidRPr="00EB067A">
        <w:rPr>
          <w:color w:val="000000" w:themeColor="text1"/>
          <w:sz w:val="28"/>
          <w:szCs w:val="28"/>
        </w:rPr>
        <w:t xml:space="preserve"> деятельности организаци</w:t>
      </w:r>
      <w:r w:rsidR="005A7B94">
        <w:rPr>
          <w:color w:val="000000" w:themeColor="text1"/>
          <w:sz w:val="28"/>
          <w:szCs w:val="28"/>
        </w:rPr>
        <w:t>й различных форм собственности</w:t>
      </w:r>
      <w:r w:rsidRPr="00EB067A">
        <w:rPr>
          <w:color w:val="000000" w:themeColor="text1"/>
          <w:sz w:val="28"/>
          <w:szCs w:val="28"/>
        </w:rPr>
        <w:t>.</w:t>
      </w:r>
    </w:p>
    <w:p w14:paraId="425C7F08" w14:textId="5A152C2A" w:rsidR="00B75FC6" w:rsidRPr="00EB067A" w:rsidRDefault="005A7B94" w:rsidP="005F46D0">
      <w:pPr>
        <w:pStyle w:val="20"/>
        <w:spacing w:after="0" w:line="240" w:lineRule="auto"/>
        <w:ind w:right="138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Формами </w:t>
      </w:r>
      <w:r w:rsidRPr="00C17D7E">
        <w:rPr>
          <w:color w:val="000000" w:themeColor="text1"/>
          <w:sz w:val="28"/>
          <w:szCs w:val="28"/>
        </w:rPr>
        <w:t>внеаудиторной самостоятельной работы</w:t>
      </w:r>
      <w:r w:rsidRPr="00EB067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являются</w:t>
      </w:r>
      <w:r w:rsidR="00B75FC6" w:rsidRPr="00EB067A">
        <w:rPr>
          <w:color w:val="000000" w:themeColor="text1"/>
          <w:sz w:val="28"/>
          <w:szCs w:val="28"/>
        </w:rPr>
        <w:t>:</w:t>
      </w:r>
    </w:p>
    <w:p w14:paraId="7182385C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изучение основной и дополнительной литературы по курсу;</w:t>
      </w:r>
    </w:p>
    <w:p w14:paraId="2BB91530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индивидуальные и групповые консультации по наиболее сложным вопросам;</w:t>
      </w:r>
    </w:p>
    <w:p w14:paraId="766E9E56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изучение материалов периодической печати, интернет-ресурсов; </w:t>
      </w:r>
    </w:p>
    <w:p w14:paraId="0CBD4986" w14:textId="10EC3C0A" w:rsidR="00FF094B" w:rsidRPr="00EB067A" w:rsidRDefault="0093575D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выполнение</w:t>
      </w:r>
      <w:r w:rsidR="00646DF9" w:rsidRPr="00EB067A">
        <w:rPr>
          <w:color w:val="000000" w:themeColor="text1"/>
          <w:sz w:val="28"/>
          <w:szCs w:val="28"/>
        </w:rPr>
        <w:t xml:space="preserve"> </w:t>
      </w:r>
      <w:r w:rsidR="00365C1D">
        <w:rPr>
          <w:color w:val="000000" w:themeColor="text1"/>
          <w:sz w:val="28"/>
          <w:szCs w:val="28"/>
        </w:rPr>
        <w:t>домашних заданий</w:t>
      </w:r>
      <w:r w:rsidR="00AF4A35" w:rsidRPr="00EB067A">
        <w:rPr>
          <w:color w:val="000000" w:themeColor="text1"/>
          <w:sz w:val="28"/>
          <w:szCs w:val="28"/>
        </w:rPr>
        <w:t>;</w:t>
      </w:r>
    </w:p>
    <w:p w14:paraId="0A00CB47" w14:textId="6F80B45E" w:rsidR="00684BEA" w:rsidRPr="00184992" w:rsidRDefault="00AF4A35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strike/>
          <w:color w:val="000000" w:themeColor="text1"/>
          <w:sz w:val="28"/>
          <w:szCs w:val="28"/>
        </w:rPr>
      </w:pPr>
      <w:r w:rsidRPr="00184992">
        <w:rPr>
          <w:color w:val="000000" w:themeColor="text1"/>
          <w:sz w:val="28"/>
          <w:szCs w:val="28"/>
        </w:rPr>
        <w:t xml:space="preserve">подготовка к сдаче </w:t>
      </w:r>
      <w:r w:rsidR="00F665A3">
        <w:rPr>
          <w:color w:val="000000" w:themeColor="text1"/>
          <w:sz w:val="28"/>
          <w:szCs w:val="28"/>
        </w:rPr>
        <w:t>экзамена</w:t>
      </w:r>
      <w:r w:rsidR="00184992" w:rsidRPr="00184992">
        <w:rPr>
          <w:color w:val="000000" w:themeColor="text1"/>
          <w:sz w:val="28"/>
          <w:szCs w:val="28"/>
        </w:rPr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3815"/>
        <w:gridCol w:w="2404"/>
      </w:tblGrid>
      <w:tr w:rsidR="006D33F9" w:rsidRPr="004B2FFD" w14:paraId="314A9489" w14:textId="77777777" w:rsidTr="00534CCF">
        <w:tc>
          <w:tcPr>
            <w:tcW w:w="3302" w:type="dxa"/>
            <w:shd w:val="clear" w:color="auto" w:fill="auto"/>
          </w:tcPr>
          <w:p w14:paraId="5B830B07" w14:textId="0ACF0376" w:rsidR="00FF094B" w:rsidRPr="00724B4A" w:rsidRDefault="00FF094B" w:rsidP="00724B4A">
            <w:pPr>
              <w:jc w:val="center"/>
              <w:rPr>
                <w:b/>
              </w:rPr>
            </w:pPr>
            <w:r w:rsidRPr="00724B4A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15" w:type="dxa"/>
            <w:shd w:val="clear" w:color="auto" w:fill="auto"/>
          </w:tcPr>
          <w:p w14:paraId="4D4AFA23" w14:textId="42C484F5" w:rsidR="00FF094B" w:rsidRPr="00724B4A" w:rsidRDefault="00FF094B" w:rsidP="00724B4A">
            <w:pPr>
              <w:jc w:val="center"/>
              <w:rPr>
                <w:b/>
              </w:rPr>
            </w:pPr>
            <w:r w:rsidRPr="00724B4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04" w:type="dxa"/>
            <w:shd w:val="clear" w:color="auto" w:fill="auto"/>
          </w:tcPr>
          <w:p w14:paraId="506AEE73" w14:textId="77777777" w:rsidR="00FF094B" w:rsidRPr="00534CCF" w:rsidRDefault="00FF094B" w:rsidP="00724B4A">
            <w:pPr>
              <w:jc w:val="center"/>
              <w:rPr>
                <w:b/>
                <w:sz w:val="20"/>
              </w:rPr>
            </w:pPr>
            <w:r w:rsidRPr="00534CCF">
              <w:rPr>
                <w:b/>
                <w:sz w:val="20"/>
              </w:rPr>
              <w:t>Формы внеаудиторной самостоятельной работы</w:t>
            </w:r>
          </w:p>
        </w:tc>
      </w:tr>
      <w:tr w:rsidR="000F2E7A" w:rsidRPr="004B2FFD" w14:paraId="68D45824" w14:textId="77777777" w:rsidTr="00534CCF">
        <w:tc>
          <w:tcPr>
            <w:tcW w:w="3302" w:type="dxa"/>
            <w:shd w:val="clear" w:color="auto" w:fill="auto"/>
          </w:tcPr>
          <w:p w14:paraId="15310EAF" w14:textId="788A026B" w:rsidR="000F2E7A" w:rsidRPr="00FE55BB" w:rsidRDefault="000F2E7A" w:rsidP="000F2E7A">
            <w:r w:rsidRPr="00B76C38">
              <w:rPr>
                <w:bCs/>
                <w:iCs/>
                <w:color w:val="000000" w:themeColor="text1"/>
                <w:sz w:val="22"/>
                <w:szCs w:val="22"/>
              </w:rPr>
              <w:t>Тема 1. Стратегический управленческий учет и анализ в системе управления   экономическими субъектами</w:t>
            </w:r>
          </w:p>
        </w:tc>
        <w:tc>
          <w:tcPr>
            <w:tcW w:w="3815" w:type="dxa"/>
            <w:shd w:val="clear" w:color="auto" w:fill="auto"/>
          </w:tcPr>
          <w:p w14:paraId="48F92258" w14:textId="6A7ECD9F" w:rsidR="000F2E7A" w:rsidRPr="00FE55BB" w:rsidRDefault="000F2E7A" w:rsidP="000F2E7A">
            <w:r w:rsidRPr="00FE55BB">
              <w:t>Проблемы информационного обеспечения деятельности компании на различных уровнях менеджмента.</w:t>
            </w:r>
          </w:p>
          <w:p w14:paraId="223B3368" w14:textId="2B006395" w:rsidR="000F2E7A" w:rsidRPr="00FE55BB" w:rsidRDefault="000F2E7A" w:rsidP="000F2E7A">
            <w:r w:rsidRPr="00FE55BB">
              <w:t>Организация управленческого учета по центрам ответственности.</w:t>
            </w:r>
          </w:p>
          <w:p w14:paraId="0D68ADD2" w14:textId="097FBFAA" w:rsidR="000F2E7A" w:rsidRPr="00FE55BB" w:rsidRDefault="000F2E7A" w:rsidP="000F2E7A">
            <w:r w:rsidRPr="00FE55BB">
              <w:t>Автоматизация управленческого учета</w:t>
            </w:r>
          </w:p>
        </w:tc>
        <w:tc>
          <w:tcPr>
            <w:tcW w:w="2404" w:type="dxa"/>
            <w:shd w:val="clear" w:color="auto" w:fill="auto"/>
          </w:tcPr>
          <w:p w14:paraId="03E0F99B" w14:textId="028CE148" w:rsidR="000F2E7A" w:rsidRPr="00FE55BB" w:rsidRDefault="000F2E7A" w:rsidP="000F2E7A">
            <w:r w:rsidRPr="00FE55BB">
              <w:t>Работа с основной и дополнительной учебной литературой, подготовка к практическому занятию</w:t>
            </w:r>
          </w:p>
        </w:tc>
      </w:tr>
      <w:tr w:rsidR="000F2E7A" w:rsidRPr="004B2FFD" w14:paraId="11E05D67" w14:textId="77777777" w:rsidTr="00534CCF">
        <w:tc>
          <w:tcPr>
            <w:tcW w:w="3302" w:type="dxa"/>
            <w:shd w:val="clear" w:color="auto" w:fill="auto"/>
          </w:tcPr>
          <w:p w14:paraId="35465D0E" w14:textId="4AD2D58C" w:rsidR="000F2E7A" w:rsidRPr="008739BD" w:rsidRDefault="000F2E7A" w:rsidP="000F2E7A">
            <w:r w:rsidRPr="00B76C38">
              <w:rPr>
                <w:iCs/>
                <w:color w:val="000000" w:themeColor="text1"/>
                <w:sz w:val="22"/>
                <w:szCs w:val="22"/>
              </w:rPr>
              <w:t>Тема 2. Технологии и инструменты стратегического управленческого учета управления стоимостью</w:t>
            </w:r>
          </w:p>
        </w:tc>
        <w:tc>
          <w:tcPr>
            <w:tcW w:w="3815" w:type="dxa"/>
            <w:shd w:val="clear" w:color="auto" w:fill="auto"/>
          </w:tcPr>
          <w:p w14:paraId="676CC537" w14:textId="52AD4E90" w:rsidR="000F2E7A" w:rsidRPr="008739BD" w:rsidRDefault="000F2E7A" w:rsidP="000F2E7A">
            <w:r w:rsidRPr="008739BD">
              <w:t>Классификации затрат. Учет материальных затрат. М</w:t>
            </w:r>
            <w:r w:rsidRPr="008739BD">
              <w:rPr>
                <w:rFonts w:hint="cs"/>
              </w:rPr>
              <w:t>одель экономичного размера заказа (EOQ)</w:t>
            </w:r>
            <w:r w:rsidRPr="008739BD">
              <w:t>.</w:t>
            </w:r>
            <w:r w:rsidRPr="008739BD">
              <w:rPr>
                <w:rFonts w:hint="cs"/>
              </w:rPr>
              <w:t xml:space="preserve"> </w:t>
            </w:r>
            <w:r w:rsidRPr="008739BD">
              <w:t xml:space="preserve">Учет трудовых затрат. Учет накладных расходов. Методика </w:t>
            </w:r>
            <w:proofErr w:type="spellStart"/>
            <w:r w:rsidRPr="008739BD">
              <w:t>absorbtion</w:t>
            </w:r>
            <w:proofErr w:type="spellEnd"/>
            <w:r w:rsidRPr="008739BD">
              <w:t xml:space="preserve"> и </w:t>
            </w:r>
            <w:proofErr w:type="spellStart"/>
            <w:r w:rsidRPr="008739BD">
              <w:t>marginal</w:t>
            </w:r>
            <w:proofErr w:type="spellEnd"/>
            <w:r w:rsidRPr="008739BD">
              <w:t xml:space="preserve"> </w:t>
            </w:r>
            <w:proofErr w:type="spellStart"/>
            <w:r w:rsidRPr="008739BD">
              <w:t>costing</w:t>
            </w:r>
            <w:proofErr w:type="spellEnd"/>
            <w:r w:rsidRPr="008739BD">
              <w:t>..</w:t>
            </w:r>
          </w:p>
        </w:tc>
        <w:tc>
          <w:tcPr>
            <w:tcW w:w="2404" w:type="dxa"/>
            <w:shd w:val="clear" w:color="auto" w:fill="auto"/>
          </w:tcPr>
          <w:p w14:paraId="52D6B4BB" w14:textId="032F2176" w:rsidR="000F2E7A" w:rsidRPr="002828BE" w:rsidRDefault="000F2E7A" w:rsidP="000F2E7A">
            <w:r w:rsidRPr="00FE55BB">
              <w:t>Работа с основной и дополнительной учебной литературой, подготовка к практическому занятию</w:t>
            </w:r>
            <w:r>
              <w:t>. Решение кейса по распределению накладных расходов</w:t>
            </w:r>
          </w:p>
        </w:tc>
      </w:tr>
      <w:tr w:rsidR="000F2E7A" w:rsidRPr="004B2FFD" w14:paraId="3A50058B" w14:textId="77777777" w:rsidTr="00534CCF">
        <w:tc>
          <w:tcPr>
            <w:tcW w:w="3302" w:type="dxa"/>
            <w:shd w:val="clear" w:color="auto" w:fill="auto"/>
          </w:tcPr>
          <w:p w14:paraId="676BE85F" w14:textId="4DB105D4" w:rsidR="000F2E7A" w:rsidRPr="00FE55BB" w:rsidRDefault="000F2E7A" w:rsidP="000F2E7A">
            <w:r w:rsidRPr="00B76C38">
              <w:rPr>
                <w:color w:val="000000" w:themeColor="text1"/>
                <w:sz w:val="22"/>
                <w:szCs w:val="22"/>
              </w:rPr>
              <w:t>Тема 3.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3815" w:type="dxa"/>
            <w:shd w:val="clear" w:color="auto" w:fill="auto"/>
          </w:tcPr>
          <w:p w14:paraId="772663D5" w14:textId="6B48D898" w:rsidR="000F2E7A" w:rsidRPr="00FE55BB" w:rsidRDefault="000F2E7A" w:rsidP="000F2E7A">
            <w:r w:rsidRPr="00FE55BB">
              <w:rPr>
                <w:rFonts w:hint="cs"/>
              </w:rPr>
              <w:t>Учет производственного процесса (</w:t>
            </w:r>
            <w:proofErr w:type="spellStart"/>
            <w:r w:rsidRPr="00FE55BB">
              <w:rPr>
                <w:rFonts w:hint="cs"/>
              </w:rPr>
              <w:t>throughput</w:t>
            </w:r>
            <w:proofErr w:type="spellEnd"/>
            <w:r w:rsidRPr="00FE55BB">
              <w:rPr>
                <w:rFonts w:hint="cs"/>
              </w:rPr>
              <w:t xml:space="preserve"> </w:t>
            </w:r>
            <w:proofErr w:type="spellStart"/>
            <w:r w:rsidRPr="00FE55BB">
              <w:rPr>
                <w:rFonts w:hint="cs"/>
              </w:rPr>
              <w:t>accounting</w:t>
            </w:r>
            <w:proofErr w:type="spellEnd"/>
            <w:r w:rsidRPr="00FE55BB">
              <w:rPr>
                <w:rFonts w:hint="cs"/>
              </w:rPr>
              <w:t xml:space="preserve">). </w:t>
            </w:r>
          </w:p>
          <w:p w14:paraId="35BFD74E" w14:textId="77777777" w:rsidR="000F2E7A" w:rsidRPr="00FE55BB" w:rsidRDefault="000F2E7A" w:rsidP="000F2E7A">
            <w:r w:rsidRPr="00FE55BB">
              <w:t>Калькулирование целевой себестоимости в системе «</w:t>
            </w:r>
            <w:proofErr w:type="spellStart"/>
            <w:r w:rsidRPr="00FE55BB">
              <w:t>таргет-костинг</w:t>
            </w:r>
            <w:proofErr w:type="spellEnd"/>
            <w:r w:rsidRPr="00FE55BB">
              <w:t xml:space="preserve">». </w:t>
            </w:r>
          </w:p>
          <w:p w14:paraId="31BE67F1" w14:textId="6B29982D" w:rsidR="000F2E7A" w:rsidRPr="00FE55BB" w:rsidRDefault="000F2E7A" w:rsidP="000F2E7A">
            <w:r w:rsidRPr="00FE55BB">
              <w:t>Система непрерывного совершенствования управления затратами «</w:t>
            </w:r>
            <w:proofErr w:type="spellStart"/>
            <w:r w:rsidRPr="00FE55BB">
              <w:t>кайзен-костинг</w:t>
            </w:r>
            <w:proofErr w:type="spellEnd"/>
            <w:r w:rsidRPr="00FE55BB">
              <w:t>».</w:t>
            </w:r>
          </w:p>
        </w:tc>
        <w:tc>
          <w:tcPr>
            <w:tcW w:w="2404" w:type="dxa"/>
            <w:shd w:val="clear" w:color="auto" w:fill="auto"/>
          </w:tcPr>
          <w:p w14:paraId="70A663D0" w14:textId="7F4CB1D1" w:rsidR="000F2E7A" w:rsidRPr="00FE55BB" w:rsidRDefault="000F2E7A" w:rsidP="000F2E7A">
            <w:r w:rsidRPr="00FE55BB">
              <w:t>Работа с основной и дополнительной учебной литературой, подготовка к практическому занятию</w:t>
            </w:r>
            <w:r>
              <w:t xml:space="preserve">. Кейс «расчет себестоимости продукции методом АВ </w:t>
            </w:r>
            <w:proofErr w:type="spellStart"/>
            <w:r>
              <w:t>костинг</w:t>
            </w:r>
            <w:proofErr w:type="spellEnd"/>
            <w:r>
              <w:t>»</w:t>
            </w:r>
          </w:p>
        </w:tc>
      </w:tr>
      <w:tr w:rsidR="000F2E7A" w:rsidRPr="004B2FFD" w14:paraId="7E81C301" w14:textId="77777777" w:rsidTr="00534CCF">
        <w:tc>
          <w:tcPr>
            <w:tcW w:w="3302" w:type="dxa"/>
            <w:shd w:val="clear" w:color="auto" w:fill="auto"/>
          </w:tcPr>
          <w:p w14:paraId="2AF17D63" w14:textId="0611CFE6" w:rsidR="000F2E7A" w:rsidRPr="00FE55BB" w:rsidRDefault="000F2E7A" w:rsidP="000F2E7A">
            <w:r w:rsidRPr="00997539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4. Реализация функции </w:t>
            </w:r>
            <w:r w:rsidRPr="00997539"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>планирования и контроля в системе управленческого учета</w:t>
            </w:r>
          </w:p>
        </w:tc>
        <w:tc>
          <w:tcPr>
            <w:tcW w:w="3815" w:type="dxa"/>
            <w:shd w:val="clear" w:color="auto" w:fill="auto"/>
          </w:tcPr>
          <w:p w14:paraId="134CB6CC" w14:textId="6E2F5CD6" w:rsidR="000F2E7A" w:rsidRPr="00FE55BB" w:rsidRDefault="000F2E7A" w:rsidP="000F2E7A">
            <w:r w:rsidRPr="00FE55BB">
              <w:rPr>
                <w:rFonts w:hint="cs"/>
              </w:rPr>
              <w:lastRenderedPageBreak/>
              <w:t xml:space="preserve">Расчет </w:t>
            </w:r>
            <w:proofErr w:type="spellStart"/>
            <w:r w:rsidRPr="00FE55BB">
              <w:rPr>
                <w:rFonts w:hint="cs"/>
              </w:rPr>
              <w:t>предельнои</w:t>
            </w:r>
            <w:proofErr w:type="spellEnd"/>
            <w:r w:rsidRPr="00FE55BB">
              <w:rPr>
                <w:rFonts w:hint="cs"/>
              </w:rPr>
              <w:t>̆ (</w:t>
            </w:r>
            <w:proofErr w:type="spellStart"/>
            <w:r w:rsidRPr="00FE55BB">
              <w:rPr>
                <w:rFonts w:hint="cs"/>
              </w:rPr>
              <w:t>двойственнои</w:t>
            </w:r>
            <w:proofErr w:type="spellEnd"/>
            <w:r w:rsidRPr="00FE55BB">
              <w:rPr>
                <w:rFonts w:hint="cs"/>
              </w:rPr>
              <w:t xml:space="preserve">̆) </w:t>
            </w:r>
            <w:r w:rsidRPr="00FE55BB">
              <w:rPr>
                <w:rFonts w:hint="cs"/>
              </w:rPr>
              <w:lastRenderedPageBreak/>
              <w:t>цены (</w:t>
            </w:r>
            <w:proofErr w:type="spellStart"/>
            <w:r w:rsidRPr="00FE55BB">
              <w:rPr>
                <w:rFonts w:hint="cs"/>
              </w:rPr>
              <w:t>shadow</w:t>
            </w:r>
            <w:proofErr w:type="spellEnd"/>
            <w:r w:rsidRPr="00FE55BB">
              <w:rPr>
                <w:rFonts w:hint="cs"/>
              </w:rPr>
              <w:t xml:space="preserve"> </w:t>
            </w:r>
            <w:proofErr w:type="spellStart"/>
            <w:r w:rsidRPr="00FE55BB">
              <w:rPr>
                <w:rFonts w:hint="cs"/>
              </w:rPr>
              <w:t>price</w:t>
            </w:r>
            <w:proofErr w:type="spellEnd"/>
            <w:r w:rsidRPr="00FE55BB">
              <w:rPr>
                <w:rFonts w:hint="cs"/>
              </w:rPr>
              <w:t xml:space="preserve">). </w:t>
            </w:r>
          </w:p>
          <w:p w14:paraId="733B5F8F" w14:textId="0F1920DD" w:rsidR="000F2E7A" w:rsidRPr="00FE55BB" w:rsidRDefault="000F2E7A" w:rsidP="000F2E7A">
            <w:r w:rsidRPr="00FE55BB">
              <w:t>Методы трансфертного ценообразования.</w:t>
            </w:r>
          </w:p>
          <w:p w14:paraId="0D641B48" w14:textId="20EC73F7" w:rsidR="000F2E7A" w:rsidRPr="00FE55BB" w:rsidRDefault="000F2E7A" w:rsidP="000F2E7A">
            <w:r w:rsidRPr="00FE55BB">
              <w:rPr>
                <w:rFonts w:hint="cs"/>
              </w:rPr>
              <w:t xml:space="preserve">Качественные факторы, влияющие на процесс принятия решений. </w:t>
            </w:r>
          </w:p>
        </w:tc>
        <w:tc>
          <w:tcPr>
            <w:tcW w:w="2404" w:type="dxa"/>
            <w:shd w:val="clear" w:color="auto" w:fill="auto"/>
          </w:tcPr>
          <w:p w14:paraId="5477443D" w14:textId="210076B0" w:rsidR="000F2E7A" w:rsidRPr="002828BE" w:rsidRDefault="000F2E7A" w:rsidP="000F2E7A">
            <w:r w:rsidRPr="00FE55BB">
              <w:lastRenderedPageBreak/>
              <w:t xml:space="preserve">Работа с основной и </w:t>
            </w:r>
            <w:r w:rsidRPr="00FE55BB">
              <w:lastRenderedPageBreak/>
              <w:t>дополнительной учебной литературой, подготовка к практическому занятию</w:t>
            </w:r>
            <w:r>
              <w:t xml:space="preserve">. Решение кейса «Применение </w:t>
            </w:r>
            <w:r>
              <w:rPr>
                <w:lang w:val="en-US"/>
              </w:rPr>
              <w:t>CVP</w:t>
            </w:r>
            <w:r>
              <w:t xml:space="preserve"> анализа в практической деятельности»</w:t>
            </w:r>
          </w:p>
        </w:tc>
      </w:tr>
      <w:tr w:rsidR="000F2E7A" w:rsidRPr="004B2FFD" w14:paraId="350159C6" w14:textId="77777777" w:rsidTr="00534CCF">
        <w:tc>
          <w:tcPr>
            <w:tcW w:w="3302" w:type="dxa"/>
            <w:shd w:val="clear" w:color="auto" w:fill="auto"/>
          </w:tcPr>
          <w:p w14:paraId="038C99F6" w14:textId="54CBDCD0" w:rsidR="000F2E7A" w:rsidRPr="00FE55BB" w:rsidRDefault="000F2E7A" w:rsidP="000F2E7A">
            <w:r w:rsidRPr="00997539"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>Тема 5. Управленческий анализ как инструмент управления стоимостью организации</w:t>
            </w:r>
          </w:p>
        </w:tc>
        <w:tc>
          <w:tcPr>
            <w:tcW w:w="3815" w:type="dxa"/>
            <w:shd w:val="clear" w:color="auto" w:fill="auto"/>
          </w:tcPr>
          <w:p w14:paraId="3B47DA3F" w14:textId="59B0C982" w:rsidR="000F2E7A" w:rsidRPr="00FE55BB" w:rsidRDefault="000F2E7A" w:rsidP="000F2E7A">
            <w:r w:rsidRPr="00FE55BB">
              <w:t>Современные модели стратегического управленческого учета</w:t>
            </w:r>
          </w:p>
          <w:p w14:paraId="702DF0AB" w14:textId="77777777" w:rsidR="000F2E7A" w:rsidRPr="00FE55BB" w:rsidRDefault="000F2E7A" w:rsidP="000F2E7A">
            <w:r w:rsidRPr="00FE55BB">
              <w:rPr>
                <w:rFonts w:hint="cs"/>
              </w:rPr>
              <w:t>Принятие инвестиционных решений.</w:t>
            </w:r>
          </w:p>
          <w:p w14:paraId="43FB168F" w14:textId="1C210EF7" w:rsidR="000F2E7A" w:rsidRPr="00FE55BB" w:rsidRDefault="000F2E7A" w:rsidP="000F2E7A"/>
        </w:tc>
        <w:tc>
          <w:tcPr>
            <w:tcW w:w="2404" w:type="dxa"/>
            <w:shd w:val="clear" w:color="auto" w:fill="auto"/>
          </w:tcPr>
          <w:p w14:paraId="129D3B87" w14:textId="3D152620" w:rsidR="000F2E7A" w:rsidRPr="00FE55BB" w:rsidRDefault="000F2E7A" w:rsidP="000F2E7A">
            <w:r w:rsidRPr="00FE55BB">
              <w:t>Работа с основной и дополнительной учебной литературой, подготовка к практическому занятию</w:t>
            </w:r>
            <w:r>
              <w:t>. Решение кейса «построение системы бюджетирования оптовой компании»</w:t>
            </w:r>
          </w:p>
        </w:tc>
      </w:tr>
    </w:tbl>
    <w:p w14:paraId="4473B380" w14:textId="7B24CEA1" w:rsidR="00F20228" w:rsidRPr="00CD3E85" w:rsidRDefault="00CD3E85" w:rsidP="00FA1C57">
      <w:pPr>
        <w:pStyle w:val="1"/>
        <w:widowControl/>
        <w:numPr>
          <w:ilvl w:val="1"/>
          <w:numId w:val="1"/>
        </w:numPr>
        <w:ind w:left="0" w:right="136" w:firstLine="709"/>
        <w:jc w:val="both"/>
        <w:rPr>
          <w:color w:val="000000" w:themeColor="text1"/>
        </w:rPr>
      </w:pPr>
      <w:bookmarkStart w:id="40" w:name="_Toc421015934"/>
      <w:bookmarkStart w:id="41" w:name="_Toc468611976"/>
      <w:bookmarkStart w:id="42" w:name="_Toc486491784"/>
      <w:r w:rsidRPr="00CD3E85">
        <w:rPr>
          <w:color w:val="000000" w:themeColor="text1"/>
          <w:szCs w:val="28"/>
        </w:rPr>
        <w:t>Перечень вопросов, заданий, тем для подготовки к текущему контролю</w:t>
      </w:r>
      <w:r w:rsidR="00F20228" w:rsidRPr="00CD3E85">
        <w:rPr>
          <w:color w:val="000000" w:themeColor="text1"/>
        </w:rPr>
        <w:t xml:space="preserve"> </w:t>
      </w:r>
      <w:bookmarkEnd w:id="40"/>
      <w:bookmarkEnd w:id="41"/>
      <w:bookmarkEnd w:id="42"/>
    </w:p>
    <w:p w14:paraId="7B0DB804" w14:textId="260F0067" w:rsidR="00CD3E85" w:rsidRDefault="00EE23BD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FA1C57">
        <w:rPr>
          <w:color w:val="000000" w:themeColor="text1"/>
          <w:sz w:val="28"/>
          <w:szCs w:val="28"/>
        </w:rPr>
        <w:t xml:space="preserve">Основными формами текущего контроля знаний по дисциплине </w:t>
      </w:r>
      <w:r w:rsidR="004130B0" w:rsidRPr="00FA1C57">
        <w:rPr>
          <w:color w:val="000000" w:themeColor="text1"/>
          <w:sz w:val="28"/>
          <w:szCs w:val="28"/>
        </w:rPr>
        <w:t>«</w:t>
      </w:r>
      <w:r w:rsidR="00FB3D38" w:rsidRPr="00FB3D38">
        <w:rPr>
          <w:color w:val="000000" w:themeColor="text1"/>
          <w:sz w:val="28"/>
          <w:szCs w:val="28"/>
        </w:rPr>
        <w:t>Стратегический управленческий учет и анализ</w:t>
      </w:r>
      <w:r w:rsidR="004130B0" w:rsidRPr="00FA1C57">
        <w:rPr>
          <w:color w:val="000000" w:themeColor="text1"/>
          <w:sz w:val="28"/>
          <w:szCs w:val="28"/>
        </w:rPr>
        <w:t xml:space="preserve">» </w:t>
      </w:r>
      <w:r w:rsidRPr="00FA1C57">
        <w:rPr>
          <w:color w:val="000000" w:themeColor="text1"/>
          <w:sz w:val="28"/>
          <w:szCs w:val="28"/>
        </w:rPr>
        <w:t>являются:</w:t>
      </w:r>
    </w:p>
    <w:p w14:paraId="564DED23" w14:textId="1BA3EED2" w:rsidR="00CD3E85" w:rsidRP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t xml:space="preserve"> </w:t>
      </w:r>
      <w:r w:rsidRPr="00CD3E85">
        <w:rPr>
          <w:color w:val="000000" w:themeColor="text1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8E31D5D" w14:textId="47B7168F" w:rsid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rPr>
          <w:color w:val="000000" w:themeColor="text1"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</w:t>
      </w:r>
      <w:r>
        <w:rPr>
          <w:color w:val="000000" w:themeColor="text1"/>
          <w:sz w:val="28"/>
          <w:szCs w:val="28"/>
        </w:rPr>
        <w:t>;</w:t>
      </w:r>
    </w:p>
    <w:p w14:paraId="0CDC70E5" w14:textId="51286FF5" w:rsidR="003714CD" w:rsidRP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rPr>
          <w:color w:val="000000" w:themeColor="text1"/>
          <w:sz w:val="28"/>
          <w:szCs w:val="28"/>
        </w:rPr>
        <w:t xml:space="preserve">- </w:t>
      </w:r>
      <w:r w:rsidR="00FA1C57" w:rsidRPr="00CD3E85">
        <w:rPr>
          <w:color w:val="000000" w:themeColor="text1"/>
          <w:sz w:val="28"/>
          <w:szCs w:val="28"/>
        </w:rPr>
        <w:t xml:space="preserve">активная </w:t>
      </w:r>
      <w:r w:rsidR="00EE23BD" w:rsidRPr="00CD3E85">
        <w:rPr>
          <w:color w:val="000000" w:themeColor="text1"/>
          <w:sz w:val="28"/>
          <w:szCs w:val="28"/>
        </w:rPr>
        <w:t xml:space="preserve">работа на практических и интерактивных занятиях; </w:t>
      </w:r>
      <w:r w:rsidR="00684BEA" w:rsidRPr="00CD3E85">
        <w:rPr>
          <w:color w:val="000000" w:themeColor="text1"/>
          <w:sz w:val="28"/>
          <w:szCs w:val="28"/>
        </w:rPr>
        <w:t>выполнение</w:t>
      </w:r>
      <w:r w:rsidR="00F20228" w:rsidRPr="00CD3E85">
        <w:rPr>
          <w:color w:val="000000" w:themeColor="text1"/>
          <w:sz w:val="28"/>
          <w:szCs w:val="28"/>
        </w:rPr>
        <w:t xml:space="preserve"> </w:t>
      </w:r>
      <w:r w:rsidR="00FA1C57" w:rsidRPr="00CD3E85">
        <w:rPr>
          <w:color w:val="000000" w:themeColor="text1"/>
          <w:sz w:val="28"/>
          <w:szCs w:val="28"/>
        </w:rPr>
        <w:t>тестовых заданий</w:t>
      </w:r>
      <w:r w:rsidR="00AC7648" w:rsidRPr="00CD3E85">
        <w:rPr>
          <w:color w:val="000000" w:themeColor="text1"/>
          <w:sz w:val="28"/>
          <w:szCs w:val="28"/>
        </w:rPr>
        <w:t>.</w:t>
      </w:r>
      <w:r w:rsidR="00A018AA" w:rsidRPr="00CD3E85">
        <w:rPr>
          <w:color w:val="000000" w:themeColor="text1"/>
          <w:sz w:val="28"/>
          <w:szCs w:val="28"/>
        </w:rPr>
        <w:t xml:space="preserve"> </w:t>
      </w:r>
    </w:p>
    <w:p w14:paraId="523764AD" w14:textId="77777777" w:rsidR="00CD3E85" w:rsidRDefault="00CD3E85" w:rsidP="00CD3E8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007166BC" w14:textId="2242E0E3" w:rsidR="00A018AA" w:rsidRPr="00CD3E85" w:rsidRDefault="00A018AA" w:rsidP="00636922">
      <w:pPr>
        <w:spacing w:line="276" w:lineRule="auto"/>
        <w:ind w:right="138" w:firstLine="851"/>
        <w:jc w:val="both"/>
        <w:rPr>
          <w:b/>
          <w:sz w:val="28"/>
          <w:szCs w:val="28"/>
        </w:rPr>
      </w:pPr>
      <w:r w:rsidRPr="00CD3E85">
        <w:rPr>
          <w:b/>
          <w:sz w:val="28"/>
          <w:szCs w:val="28"/>
        </w:rPr>
        <w:t>Задания для контрольной работы</w:t>
      </w:r>
    </w:p>
    <w:p w14:paraId="5EF28898" w14:textId="77777777" w:rsidR="00A018AA" w:rsidRPr="00A018AA" w:rsidRDefault="00A018AA" w:rsidP="00636922">
      <w:pPr>
        <w:spacing w:line="276" w:lineRule="auto"/>
        <w:ind w:right="138" w:firstLine="851"/>
        <w:jc w:val="both"/>
        <w:rPr>
          <w:b/>
          <w:color w:val="FF0000"/>
          <w:sz w:val="28"/>
          <w:szCs w:val="28"/>
        </w:rPr>
      </w:pPr>
    </w:p>
    <w:p w14:paraId="04C5C6E9" w14:textId="066F297C" w:rsidR="00E34B32" w:rsidRPr="00FA1C57" w:rsidRDefault="00CA1A94" w:rsidP="00636922">
      <w:pPr>
        <w:spacing w:line="276" w:lineRule="auto"/>
        <w:ind w:right="138"/>
        <w:rPr>
          <w:b/>
          <w:bCs/>
          <w:sz w:val="28"/>
          <w:szCs w:val="28"/>
        </w:rPr>
      </w:pPr>
      <w:r w:rsidRPr="00FA1C57">
        <w:rPr>
          <w:b/>
          <w:bCs/>
          <w:sz w:val="28"/>
          <w:szCs w:val="28"/>
        </w:rPr>
        <w:t xml:space="preserve">Задание </w:t>
      </w:r>
      <w:r w:rsidR="00E34B32" w:rsidRPr="00FA1C57">
        <w:rPr>
          <w:b/>
          <w:bCs/>
          <w:sz w:val="28"/>
          <w:szCs w:val="28"/>
        </w:rPr>
        <w:t>1</w:t>
      </w:r>
    </w:p>
    <w:p w14:paraId="326C7BDD" w14:textId="77777777" w:rsidR="00E34B32" w:rsidRPr="00FA1C57" w:rsidRDefault="00CA1A94" w:rsidP="00636922">
      <w:pPr>
        <w:kinsoku w:val="0"/>
        <w:overflowPunct w:val="0"/>
        <w:spacing w:line="276" w:lineRule="auto"/>
        <w:ind w:left="39" w:right="138"/>
        <w:rPr>
          <w:sz w:val="28"/>
          <w:szCs w:val="28"/>
        </w:rPr>
      </w:pPr>
      <w:r w:rsidRPr="00FA1C57">
        <w:rPr>
          <w:sz w:val="28"/>
          <w:szCs w:val="28"/>
        </w:rPr>
        <w:t>Нормативные затраты на 1 ед. продукции установлены в следующих размерах</w:t>
      </w:r>
      <w:r w:rsidR="00E34B32" w:rsidRPr="00FA1C57">
        <w:rPr>
          <w:sz w:val="28"/>
          <w:szCs w:val="28"/>
        </w:rPr>
        <w:t>:</w:t>
      </w:r>
    </w:p>
    <w:p w14:paraId="06D88F00" w14:textId="1B049F59" w:rsidR="00E34B32" w:rsidRPr="00FA1C57" w:rsidRDefault="00D13CAD" w:rsidP="00FE55BB">
      <w:pPr>
        <w:kinsoku w:val="0"/>
        <w:overflowPunct w:val="0"/>
        <w:spacing w:line="360" w:lineRule="auto"/>
        <w:ind w:right="138"/>
        <w:jc w:val="center"/>
        <w:rPr>
          <w:sz w:val="28"/>
          <w:szCs w:val="28"/>
        </w:rPr>
      </w:pPr>
      <w:r w:rsidRPr="00FA1C57">
        <w:rPr>
          <w:bCs/>
          <w:i/>
          <w:iCs/>
          <w:sz w:val="28"/>
          <w:szCs w:val="28"/>
        </w:rPr>
        <w:t xml:space="preserve">   </w:t>
      </w:r>
      <w:r w:rsidR="005D3CAC" w:rsidRPr="00FA1C57">
        <w:rPr>
          <w:bCs/>
          <w:i/>
          <w:iCs/>
          <w:sz w:val="28"/>
          <w:szCs w:val="28"/>
        </w:rPr>
        <w:t xml:space="preserve"> </w:t>
      </w:r>
      <w:r w:rsidR="00E34B32" w:rsidRPr="00FA1C57">
        <w:rPr>
          <w:bCs/>
          <w:i/>
          <w:iCs/>
          <w:sz w:val="28"/>
          <w:szCs w:val="28"/>
        </w:rPr>
        <w:t>$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9"/>
        <w:gridCol w:w="2530"/>
        <w:gridCol w:w="411"/>
      </w:tblGrid>
      <w:tr w:rsidR="005D3CAC" w:rsidRPr="00FA1C57" w14:paraId="0023BB03" w14:textId="77777777" w:rsidTr="00CA1A94">
        <w:trPr>
          <w:trHeight w:hRule="exact" w:val="35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CF2B1F1" w14:textId="77777777" w:rsidR="00E34B32" w:rsidRPr="00FA1C57" w:rsidRDefault="00CA1A94" w:rsidP="00FE55BB">
            <w:pPr>
              <w:kinsoku w:val="0"/>
              <w:overflowPunct w:val="0"/>
              <w:spacing w:line="360" w:lineRule="auto"/>
              <w:ind w:left="55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Материал Х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45A13435" w14:textId="77777777" w:rsidR="00E34B32" w:rsidRPr="00FA1C57" w:rsidRDefault="00E34B32" w:rsidP="00FE55BB">
            <w:pPr>
              <w:kinsoku w:val="0"/>
              <w:overflowPunct w:val="0"/>
              <w:spacing w:line="360" w:lineRule="auto"/>
              <w:ind w:left="363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 xml:space="preserve">2 </w:t>
            </w:r>
            <w:r w:rsidR="00CA1A94" w:rsidRPr="00FA1C57">
              <w:rPr>
                <w:sz w:val="28"/>
                <w:szCs w:val="28"/>
              </w:rPr>
              <w:t>кг</w:t>
            </w:r>
            <w:r w:rsidRPr="00FA1C57">
              <w:rPr>
                <w:sz w:val="28"/>
                <w:szCs w:val="28"/>
              </w:rPr>
              <w:t xml:space="preserve"> @ $3 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14:paraId="545C9DEF" w14:textId="77777777" w:rsidR="00E34B32" w:rsidRPr="00FA1C57" w:rsidRDefault="00E34B32" w:rsidP="00FE55BB">
            <w:pPr>
              <w:kinsoku w:val="0"/>
              <w:overflowPunct w:val="0"/>
              <w:spacing w:line="360" w:lineRule="auto"/>
              <w:ind w:left="232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6</w:t>
            </w:r>
          </w:p>
        </w:tc>
      </w:tr>
      <w:tr w:rsidR="005D3CAC" w:rsidRPr="00FA1C57" w14:paraId="60C09BB0" w14:textId="77777777" w:rsidTr="00CA1A94">
        <w:trPr>
          <w:trHeight w:hRule="exact" w:val="36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5CA05C1" w14:textId="77777777" w:rsidR="00E34B32" w:rsidRPr="00FA1C57" w:rsidRDefault="00CA1A94" w:rsidP="00FE55BB">
            <w:pPr>
              <w:kinsoku w:val="0"/>
              <w:overflowPunct w:val="0"/>
              <w:spacing w:line="360" w:lineRule="auto"/>
              <w:ind w:left="55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 xml:space="preserve">Материал </w:t>
            </w:r>
            <w:r w:rsidR="00E34B32" w:rsidRPr="00FA1C57">
              <w:rPr>
                <w:sz w:val="28"/>
                <w:szCs w:val="28"/>
              </w:rPr>
              <w:t>Y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624BA8A3" w14:textId="77777777" w:rsidR="00E34B32" w:rsidRPr="00FA1C57" w:rsidRDefault="00CA1A94" w:rsidP="00FE55BB">
            <w:pPr>
              <w:kinsoku w:val="0"/>
              <w:overflowPunct w:val="0"/>
              <w:spacing w:line="360" w:lineRule="auto"/>
              <w:ind w:left="363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1 кг</w:t>
            </w:r>
            <w:r w:rsidR="00E34B32" w:rsidRPr="00FA1C57">
              <w:rPr>
                <w:sz w:val="28"/>
                <w:szCs w:val="28"/>
              </w:rPr>
              <w:t xml:space="preserve"> @ $2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B915042" w14:textId="77777777" w:rsidR="00E34B32" w:rsidRPr="00FA1C57" w:rsidRDefault="00E34B32" w:rsidP="00FE55BB">
            <w:pPr>
              <w:kinsoku w:val="0"/>
              <w:overflowPunct w:val="0"/>
              <w:spacing w:line="360" w:lineRule="auto"/>
              <w:ind w:left="232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2</w:t>
            </w:r>
          </w:p>
        </w:tc>
      </w:tr>
      <w:tr w:rsidR="00E34B32" w:rsidRPr="005D3CAC" w14:paraId="18D89B79" w14:textId="77777777" w:rsidTr="00CA1A94">
        <w:trPr>
          <w:trHeight w:hRule="exact" w:val="36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821931E" w14:textId="77777777" w:rsidR="00E34B32" w:rsidRPr="00FA1C57" w:rsidRDefault="00E34B32" w:rsidP="00FE55BB">
            <w:pPr>
              <w:spacing w:line="360" w:lineRule="auto"/>
              <w:ind w:right="138"/>
              <w:rPr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1B15BA1F" w14:textId="77777777" w:rsidR="00E34B32" w:rsidRPr="00FA1C57" w:rsidRDefault="00E34B32" w:rsidP="00FE55BB">
            <w:pPr>
              <w:spacing w:line="360" w:lineRule="auto"/>
              <w:ind w:right="138"/>
              <w:rPr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91F108" w14:textId="77777777" w:rsidR="00E34B32" w:rsidRPr="005D3CAC" w:rsidRDefault="00E34B32" w:rsidP="00FE55BB">
            <w:pPr>
              <w:kinsoku w:val="0"/>
              <w:overflowPunct w:val="0"/>
              <w:spacing w:line="360" w:lineRule="auto"/>
              <w:ind w:left="232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8</w:t>
            </w:r>
          </w:p>
        </w:tc>
      </w:tr>
    </w:tbl>
    <w:p w14:paraId="48D12315" w14:textId="77777777" w:rsidR="00E34B32" w:rsidRPr="005D3CAC" w:rsidRDefault="00E34B32" w:rsidP="00FA1C57">
      <w:pPr>
        <w:kinsoku w:val="0"/>
        <w:overflowPunct w:val="0"/>
        <w:spacing w:line="360" w:lineRule="auto"/>
        <w:ind w:right="138"/>
        <w:rPr>
          <w:sz w:val="28"/>
          <w:szCs w:val="28"/>
          <w:lang w:val="en-US"/>
        </w:rPr>
      </w:pPr>
    </w:p>
    <w:p w14:paraId="12B35D33" w14:textId="77777777" w:rsidR="005D3CAC" w:rsidRDefault="00CA1A94" w:rsidP="00FA1C57">
      <w:pPr>
        <w:kinsoku w:val="0"/>
        <w:overflowPunct w:val="0"/>
        <w:ind w:left="139" w:right="138"/>
        <w:rPr>
          <w:sz w:val="28"/>
          <w:szCs w:val="28"/>
        </w:rPr>
      </w:pPr>
      <w:r w:rsidRPr="005D3CAC">
        <w:rPr>
          <w:sz w:val="28"/>
          <w:szCs w:val="28"/>
        </w:rPr>
        <w:t>Фактические затраты на производство</w:t>
      </w:r>
      <w:r w:rsidR="00E34B32" w:rsidRPr="005D3CAC">
        <w:rPr>
          <w:sz w:val="28"/>
          <w:szCs w:val="28"/>
        </w:rPr>
        <w:t xml:space="preserve"> 5,000</w:t>
      </w:r>
      <w:r w:rsidRPr="005D3CAC">
        <w:rPr>
          <w:sz w:val="28"/>
          <w:szCs w:val="28"/>
        </w:rPr>
        <w:t xml:space="preserve"> единиц продукции составили</w:t>
      </w:r>
      <w:r w:rsidR="00E34B32" w:rsidRPr="005D3CAC">
        <w:rPr>
          <w:sz w:val="28"/>
          <w:szCs w:val="28"/>
        </w:rPr>
        <w:t xml:space="preserve">: </w:t>
      </w:r>
    </w:p>
    <w:p w14:paraId="1A3BCA54" w14:textId="060B1F0F" w:rsidR="00E34B32" w:rsidRPr="005D3CAC" w:rsidRDefault="00CA1A94" w:rsidP="00FA1C57">
      <w:pPr>
        <w:kinsoku w:val="0"/>
        <w:overflowPunct w:val="0"/>
        <w:ind w:left="139" w:right="138"/>
        <w:rPr>
          <w:sz w:val="28"/>
          <w:szCs w:val="28"/>
        </w:rPr>
      </w:pPr>
      <w:proofErr w:type="gramStart"/>
      <w:r w:rsidRPr="005D3CAC">
        <w:rPr>
          <w:sz w:val="28"/>
          <w:szCs w:val="28"/>
        </w:rPr>
        <w:t>Материал</w:t>
      </w:r>
      <w:r w:rsidR="00E34B32" w:rsidRPr="005D3CAC">
        <w:rPr>
          <w:sz w:val="28"/>
          <w:szCs w:val="28"/>
        </w:rPr>
        <w:t xml:space="preserve"> </w:t>
      </w:r>
      <w:r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  <w:lang w:val="en-US"/>
        </w:rPr>
        <w:t>X</w:t>
      </w:r>
      <w:proofErr w:type="gramEnd"/>
      <w:r w:rsidR="00E34B32" w:rsidRPr="005D3CAC">
        <w:rPr>
          <w:sz w:val="28"/>
          <w:szCs w:val="28"/>
        </w:rPr>
        <w:t xml:space="preserve">    9</w:t>
      </w:r>
      <w:r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</w:rPr>
        <w:t xml:space="preserve">900 </w:t>
      </w:r>
      <w:r w:rsidRPr="005D3CAC">
        <w:rPr>
          <w:sz w:val="28"/>
          <w:szCs w:val="28"/>
        </w:rPr>
        <w:t xml:space="preserve">кг стоимостью </w:t>
      </w:r>
      <w:r w:rsidR="00E34B32" w:rsidRPr="005D3CAC">
        <w:rPr>
          <w:sz w:val="28"/>
          <w:szCs w:val="28"/>
        </w:rPr>
        <w:t xml:space="preserve"> $27</w:t>
      </w:r>
      <w:r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</w:rPr>
        <w:t>000</w:t>
      </w:r>
    </w:p>
    <w:p w14:paraId="02CDA900" w14:textId="037BF51B" w:rsidR="00E34B32" w:rsidRDefault="00CA1A94" w:rsidP="00FA1C57">
      <w:pPr>
        <w:kinsoku w:val="0"/>
        <w:overflowPunct w:val="0"/>
        <w:ind w:left="139" w:right="138"/>
        <w:rPr>
          <w:sz w:val="28"/>
          <w:szCs w:val="28"/>
        </w:rPr>
      </w:pPr>
      <w:proofErr w:type="gramStart"/>
      <w:r w:rsidRPr="005D3CAC">
        <w:rPr>
          <w:sz w:val="28"/>
          <w:szCs w:val="28"/>
        </w:rPr>
        <w:t xml:space="preserve">Материал </w:t>
      </w:r>
      <w:r w:rsidR="00E34B32"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  <w:lang w:val="en-US"/>
        </w:rPr>
        <w:t>Y</w:t>
      </w:r>
      <w:proofErr w:type="gramEnd"/>
      <w:r w:rsidR="00E34B32" w:rsidRPr="005D3CAC">
        <w:rPr>
          <w:sz w:val="28"/>
          <w:szCs w:val="28"/>
        </w:rPr>
        <w:t xml:space="preserve">    5</w:t>
      </w:r>
      <w:r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</w:rPr>
        <w:t xml:space="preserve">300 </w:t>
      </w:r>
      <w:r w:rsidRPr="005D3CAC">
        <w:rPr>
          <w:sz w:val="28"/>
          <w:szCs w:val="28"/>
        </w:rPr>
        <w:t>кг стоимостью  $11</w:t>
      </w:r>
      <w:r w:rsidR="005D3CAC">
        <w:rPr>
          <w:sz w:val="28"/>
          <w:szCs w:val="28"/>
        </w:rPr>
        <w:t> </w:t>
      </w:r>
      <w:r w:rsidR="00E34B32" w:rsidRPr="005D3CAC">
        <w:rPr>
          <w:sz w:val="28"/>
          <w:szCs w:val="28"/>
        </w:rPr>
        <w:t>000</w:t>
      </w:r>
    </w:p>
    <w:p w14:paraId="71C38FA8" w14:textId="77777777" w:rsidR="005D3CAC" w:rsidRPr="005D3CAC" w:rsidRDefault="005D3CAC" w:rsidP="00FA1C57">
      <w:pPr>
        <w:kinsoku w:val="0"/>
        <w:overflowPunct w:val="0"/>
        <w:ind w:left="139" w:right="138"/>
        <w:rPr>
          <w:sz w:val="28"/>
          <w:szCs w:val="28"/>
        </w:rPr>
      </w:pPr>
    </w:p>
    <w:p w14:paraId="26D9061F" w14:textId="77777777" w:rsidR="00E34B32" w:rsidRPr="00BF2CE7" w:rsidRDefault="00CA1A94" w:rsidP="00FA1C57">
      <w:pPr>
        <w:rPr>
          <w:sz w:val="28"/>
          <w:szCs w:val="28"/>
        </w:rPr>
      </w:pPr>
      <w:r w:rsidRPr="00BF2CE7">
        <w:rPr>
          <w:sz w:val="28"/>
          <w:szCs w:val="28"/>
        </w:rPr>
        <w:t>Рассчитайте</w:t>
      </w:r>
      <w:r w:rsidR="00E34B32" w:rsidRPr="00BF2CE7">
        <w:rPr>
          <w:sz w:val="28"/>
          <w:szCs w:val="28"/>
        </w:rPr>
        <w:t>:</w:t>
      </w:r>
    </w:p>
    <w:p w14:paraId="6ECC91AD" w14:textId="77777777" w:rsidR="00E34B32" w:rsidRPr="00BF2CE7" w:rsidRDefault="00E34B32" w:rsidP="00FA1C57">
      <w:pPr>
        <w:rPr>
          <w:sz w:val="28"/>
          <w:szCs w:val="28"/>
        </w:rPr>
      </w:pPr>
      <w:r w:rsidRPr="00BF2CE7">
        <w:rPr>
          <w:sz w:val="28"/>
          <w:szCs w:val="28"/>
        </w:rPr>
        <w:t xml:space="preserve">- </w:t>
      </w:r>
      <w:r w:rsidR="00CA1A94" w:rsidRPr="00BF2CE7">
        <w:rPr>
          <w:sz w:val="28"/>
          <w:szCs w:val="28"/>
        </w:rPr>
        <w:t>совокупное отклонение по материалам</w:t>
      </w:r>
      <w:r w:rsidRPr="00BF2CE7">
        <w:rPr>
          <w:sz w:val="28"/>
          <w:szCs w:val="28"/>
        </w:rPr>
        <w:t xml:space="preserve">; </w:t>
      </w:r>
    </w:p>
    <w:p w14:paraId="38FD9674" w14:textId="77777777" w:rsidR="00E34B32" w:rsidRPr="00BF2CE7" w:rsidRDefault="00E34B32" w:rsidP="00FA1C57">
      <w:pPr>
        <w:rPr>
          <w:sz w:val="28"/>
          <w:szCs w:val="28"/>
        </w:rPr>
      </w:pPr>
      <w:r w:rsidRPr="00BF2CE7">
        <w:rPr>
          <w:sz w:val="28"/>
          <w:szCs w:val="28"/>
        </w:rPr>
        <w:t xml:space="preserve">- </w:t>
      </w:r>
      <w:r w:rsidR="00CA1A94" w:rsidRPr="00BF2CE7">
        <w:rPr>
          <w:sz w:val="28"/>
          <w:szCs w:val="28"/>
        </w:rPr>
        <w:t>отклонение материальных затрат по цене</w:t>
      </w:r>
      <w:r w:rsidRPr="00BF2CE7">
        <w:rPr>
          <w:sz w:val="28"/>
          <w:szCs w:val="28"/>
        </w:rPr>
        <w:t xml:space="preserve">; </w:t>
      </w:r>
    </w:p>
    <w:p w14:paraId="7381BCAD" w14:textId="179776BB" w:rsidR="00E34B32" w:rsidRPr="00BF2CE7" w:rsidRDefault="00E34B32" w:rsidP="00FA1C57">
      <w:pPr>
        <w:rPr>
          <w:sz w:val="28"/>
          <w:szCs w:val="28"/>
        </w:rPr>
      </w:pPr>
      <w:r w:rsidRPr="00BF2CE7">
        <w:rPr>
          <w:sz w:val="28"/>
          <w:szCs w:val="28"/>
        </w:rPr>
        <w:t xml:space="preserve">- </w:t>
      </w:r>
      <w:r w:rsidR="00CA1A94" w:rsidRPr="00BF2CE7">
        <w:rPr>
          <w:sz w:val="28"/>
          <w:szCs w:val="28"/>
        </w:rPr>
        <w:t>отклонение материальных затрат по количеству</w:t>
      </w:r>
      <w:r w:rsidR="00E032D2">
        <w:rPr>
          <w:sz w:val="28"/>
          <w:szCs w:val="28"/>
        </w:rPr>
        <w:t>.</w:t>
      </w:r>
    </w:p>
    <w:p w14:paraId="7829C629" w14:textId="77777777" w:rsidR="00E34B32" w:rsidRPr="004B2FFD" w:rsidRDefault="00E34B32" w:rsidP="00FE55BB">
      <w:pPr>
        <w:kinsoku w:val="0"/>
        <w:overflowPunct w:val="0"/>
        <w:spacing w:line="360" w:lineRule="auto"/>
        <w:ind w:right="138"/>
        <w:outlineLvl w:val="0"/>
        <w:rPr>
          <w:b/>
          <w:bCs/>
          <w:color w:val="FF0000"/>
          <w:sz w:val="28"/>
          <w:szCs w:val="28"/>
        </w:rPr>
      </w:pPr>
    </w:p>
    <w:p w14:paraId="75A3FC8A" w14:textId="77777777" w:rsidR="00E34B32" w:rsidRPr="00F468F5" w:rsidRDefault="00CA1A94" w:rsidP="00C916F5">
      <w:pPr>
        <w:keepNext/>
        <w:keepLines/>
        <w:spacing w:line="360" w:lineRule="auto"/>
        <w:ind w:right="136"/>
        <w:rPr>
          <w:b/>
          <w:sz w:val="28"/>
          <w:szCs w:val="28"/>
        </w:rPr>
      </w:pPr>
      <w:r w:rsidRPr="00F468F5">
        <w:rPr>
          <w:b/>
          <w:sz w:val="28"/>
          <w:szCs w:val="28"/>
        </w:rPr>
        <w:t xml:space="preserve">Задание </w:t>
      </w:r>
      <w:r w:rsidR="00E34B32" w:rsidRPr="00F468F5">
        <w:rPr>
          <w:b/>
          <w:sz w:val="28"/>
          <w:szCs w:val="28"/>
        </w:rPr>
        <w:t>2</w:t>
      </w:r>
    </w:p>
    <w:p w14:paraId="2F1C3ED5" w14:textId="3D877281" w:rsidR="00E34B32" w:rsidRPr="00F468F5" w:rsidRDefault="00CA1A94" w:rsidP="00A21F89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 xml:space="preserve">Компания </w:t>
      </w:r>
      <w:r w:rsidR="00E34B32" w:rsidRPr="00F468F5">
        <w:rPr>
          <w:sz w:val="28"/>
          <w:szCs w:val="28"/>
          <w:lang w:val="en-US"/>
        </w:rPr>
        <w:t>S</w:t>
      </w:r>
      <w:r w:rsidR="00E34B32" w:rsidRPr="00F468F5">
        <w:rPr>
          <w:sz w:val="28"/>
          <w:szCs w:val="28"/>
        </w:rPr>
        <w:t xml:space="preserve"> </w:t>
      </w:r>
      <w:r w:rsidRPr="00F468F5">
        <w:rPr>
          <w:sz w:val="28"/>
          <w:szCs w:val="28"/>
        </w:rPr>
        <w:t xml:space="preserve">производит и продает три продукта </w:t>
      </w:r>
      <w:r w:rsidR="00E34B32" w:rsidRPr="00F468F5">
        <w:rPr>
          <w:sz w:val="28"/>
          <w:szCs w:val="28"/>
          <w:lang w:val="en-US"/>
        </w:rPr>
        <w:t>X</w:t>
      </w:r>
      <w:r w:rsidR="00E34B32" w:rsidRPr="00F468F5">
        <w:rPr>
          <w:sz w:val="28"/>
          <w:szCs w:val="28"/>
        </w:rPr>
        <w:t xml:space="preserve">, </w:t>
      </w:r>
      <w:r w:rsidR="00E34B32" w:rsidRPr="00F468F5">
        <w:rPr>
          <w:sz w:val="28"/>
          <w:szCs w:val="28"/>
          <w:lang w:val="en-US"/>
        </w:rPr>
        <w:t>Y</w:t>
      </w:r>
      <w:r w:rsidR="00E34B32" w:rsidRPr="00F468F5">
        <w:rPr>
          <w:sz w:val="28"/>
          <w:szCs w:val="28"/>
        </w:rPr>
        <w:t xml:space="preserve"> </w:t>
      </w:r>
      <w:r w:rsidR="00E34B32" w:rsidRPr="00F468F5">
        <w:rPr>
          <w:sz w:val="28"/>
          <w:szCs w:val="28"/>
          <w:lang w:val="en-US"/>
        </w:rPr>
        <w:t>and</w:t>
      </w:r>
      <w:r w:rsidR="00E34B32" w:rsidRPr="00F468F5">
        <w:rPr>
          <w:sz w:val="28"/>
          <w:szCs w:val="28"/>
        </w:rPr>
        <w:t xml:space="preserve"> </w:t>
      </w:r>
      <w:r w:rsidR="00E34B32" w:rsidRPr="00F468F5">
        <w:rPr>
          <w:sz w:val="28"/>
          <w:szCs w:val="28"/>
          <w:lang w:val="en-US"/>
        </w:rPr>
        <w:t>Z</w:t>
      </w:r>
      <w:r w:rsidR="00E34B32" w:rsidRPr="00F468F5">
        <w:rPr>
          <w:sz w:val="28"/>
          <w:szCs w:val="28"/>
        </w:rPr>
        <w:t>.</w:t>
      </w:r>
      <w:r w:rsidRPr="00F468F5">
        <w:rPr>
          <w:sz w:val="28"/>
          <w:szCs w:val="28"/>
        </w:rPr>
        <w:t xml:space="preserve"> У компании заключены контракты на поставку продуктов X и Y. Выручка, запланированная по этим контрактам, и доля маржинального дохода в выручке по продуктам </w:t>
      </w:r>
      <w:r w:rsidRPr="00F468F5">
        <w:rPr>
          <w:sz w:val="28"/>
          <w:szCs w:val="28"/>
          <w:lang w:val="en-US"/>
        </w:rPr>
        <w:t>X</w:t>
      </w:r>
      <w:r w:rsidRPr="00F468F5">
        <w:rPr>
          <w:sz w:val="28"/>
          <w:szCs w:val="28"/>
        </w:rPr>
        <w:t xml:space="preserve"> и </w:t>
      </w:r>
      <w:r w:rsidRPr="00F468F5">
        <w:rPr>
          <w:sz w:val="28"/>
          <w:szCs w:val="28"/>
          <w:lang w:val="en-US"/>
        </w:rPr>
        <w:t>Y</w:t>
      </w:r>
      <w:r w:rsidRPr="00F468F5">
        <w:rPr>
          <w:sz w:val="28"/>
          <w:szCs w:val="28"/>
        </w:rPr>
        <w:t xml:space="preserve"> следующие:</w:t>
      </w:r>
    </w:p>
    <w:p w14:paraId="28811CE1" w14:textId="77777777" w:rsidR="00001ABB" w:rsidRDefault="00E34B32" w:rsidP="00FE55BB">
      <w:pPr>
        <w:spacing w:line="360" w:lineRule="auto"/>
        <w:ind w:right="138"/>
        <w:rPr>
          <w:sz w:val="28"/>
          <w:szCs w:val="28"/>
        </w:rPr>
      </w:pPr>
      <w:r w:rsidRPr="00F468F5">
        <w:rPr>
          <w:sz w:val="28"/>
          <w:szCs w:val="28"/>
        </w:rPr>
        <w:t xml:space="preserve">                        </w:t>
      </w:r>
      <w:r w:rsidR="005D3CAC" w:rsidRPr="00F468F5">
        <w:rPr>
          <w:sz w:val="28"/>
          <w:szCs w:val="28"/>
        </w:rPr>
        <w:t xml:space="preserve"> </w:t>
      </w:r>
    </w:p>
    <w:p w14:paraId="69A33F3A" w14:textId="7C3DA8F8" w:rsidR="00E34B32" w:rsidRPr="00F468F5" w:rsidRDefault="00CA1A94" w:rsidP="004A343D">
      <w:pPr>
        <w:ind w:left="2880" w:right="138" w:firstLine="720"/>
        <w:jc w:val="both"/>
        <w:rPr>
          <w:sz w:val="28"/>
          <w:szCs w:val="28"/>
        </w:rPr>
      </w:pPr>
      <w:r w:rsidRPr="00F468F5">
        <w:rPr>
          <w:sz w:val="28"/>
          <w:szCs w:val="28"/>
        </w:rPr>
        <w:t xml:space="preserve">Продукт </w:t>
      </w:r>
      <w:r w:rsidR="00E34B32" w:rsidRPr="00FA1C57">
        <w:rPr>
          <w:sz w:val="28"/>
          <w:szCs w:val="28"/>
        </w:rPr>
        <w:t>X</w:t>
      </w:r>
      <w:r w:rsidR="005D3CAC" w:rsidRPr="00F468F5">
        <w:rPr>
          <w:sz w:val="28"/>
          <w:szCs w:val="28"/>
        </w:rPr>
        <w:t xml:space="preserve">               </w:t>
      </w:r>
      <w:r w:rsidRPr="00F468F5">
        <w:rPr>
          <w:sz w:val="28"/>
          <w:szCs w:val="28"/>
        </w:rPr>
        <w:t>Продукт</w:t>
      </w:r>
      <w:r w:rsidR="00E34B32" w:rsidRPr="00F468F5">
        <w:rPr>
          <w:sz w:val="28"/>
          <w:szCs w:val="28"/>
        </w:rPr>
        <w:t xml:space="preserve"> </w:t>
      </w:r>
      <w:r w:rsidR="00E34B32" w:rsidRPr="00FA1C57">
        <w:rPr>
          <w:sz w:val="28"/>
          <w:szCs w:val="28"/>
        </w:rPr>
        <w:t>Y</w:t>
      </w:r>
    </w:p>
    <w:p w14:paraId="36BD89B5" w14:textId="06F86A04" w:rsidR="00E34B32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>Выручка</w:t>
      </w:r>
      <w:r w:rsidR="00E34B32" w:rsidRPr="00F468F5">
        <w:rPr>
          <w:sz w:val="28"/>
          <w:szCs w:val="28"/>
        </w:rPr>
        <w:t xml:space="preserve">               </w:t>
      </w:r>
      <w:r w:rsidR="005D3CAC" w:rsidRPr="00F468F5">
        <w:rPr>
          <w:sz w:val="28"/>
          <w:szCs w:val="28"/>
        </w:rPr>
        <w:t xml:space="preserve">   </w:t>
      </w:r>
      <w:r w:rsidR="00E34B32" w:rsidRPr="00F468F5">
        <w:rPr>
          <w:sz w:val="28"/>
          <w:szCs w:val="28"/>
        </w:rPr>
        <w:t>£10</w:t>
      </w:r>
      <w:r w:rsidRPr="00FA1C57">
        <w:rPr>
          <w:sz w:val="28"/>
          <w:szCs w:val="28"/>
        </w:rPr>
        <w:t> </w:t>
      </w:r>
      <w:r w:rsidRPr="00F468F5">
        <w:rPr>
          <w:sz w:val="28"/>
          <w:szCs w:val="28"/>
        </w:rPr>
        <w:t>000 000</w:t>
      </w:r>
      <w:r w:rsidR="00E34B32" w:rsidRPr="00F468F5">
        <w:rPr>
          <w:sz w:val="28"/>
          <w:szCs w:val="28"/>
        </w:rPr>
        <w:t xml:space="preserve">              £20</w:t>
      </w:r>
      <w:r w:rsidRPr="00FA1C57">
        <w:rPr>
          <w:sz w:val="28"/>
          <w:szCs w:val="28"/>
        </w:rPr>
        <w:t> </w:t>
      </w:r>
      <w:r w:rsidRPr="00F468F5">
        <w:rPr>
          <w:sz w:val="28"/>
          <w:szCs w:val="28"/>
        </w:rPr>
        <w:t>000 000</w:t>
      </w:r>
    </w:p>
    <w:p w14:paraId="08975341" w14:textId="4512E3C2" w:rsidR="00CA1A94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>Доля маржинального</w:t>
      </w:r>
    </w:p>
    <w:p w14:paraId="3061A461" w14:textId="6E66E8E4" w:rsidR="00E34B32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>дохода в выручке</w:t>
      </w:r>
      <w:r w:rsidR="00E34B32" w:rsidRPr="00F468F5">
        <w:rPr>
          <w:sz w:val="28"/>
          <w:szCs w:val="28"/>
        </w:rPr>
        <w:t xml:space="preserve">      </w:t>
      </w:r>
      <w:r w:rsidR="00F468F5" w:rsidRPr="00F468F5">
        <w:rPr>
          <w:sz w:val="28"/>
          <w:szCs w:val="28"/>
        </w:rPr>
        <w:t xml:space="preserve">       15%                   </w:t>
      </w:r>
      <w:r w:rsidR="00E34B32" w:rsidRPr="00F468F5">
        <w:rPr>
          <w:sz w:val="28"/>
          <w:szCs w:val="28"/>
        </w:rPr>
        <w:t>10%</w:t>
      </w:r>
    </w:p>
    <w:p w14:paraId="2CEBE6D2" w14:textId="12DE8EDA" w:rsidR="00E34B32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 xml:space="preserve">Продукт </w:t>
      </w:r>
      <w:r w:rsidR="00E34B32" w:rsidRPr="00FA1C57">
        <w:rPr>
          <w:sz w:val="28"/>
          <w:szCs w:val="28"/>
        </w:rPr>
        <w:t>Z</w:t>
      </w:r>
      <w:r w:rsidRPr="00F468F5">
        <w:rPr>
          <w:sz w:val="28"/>
          <w:szCs w:val="28"/>
        </w:rPr>
        <w:t xml:space="preserve"> характеризуется долей маржинального дохода в выручке </w:t>
      </w:r>
      <w:r w:rsidR="00E34B32" w:rsidRPr="00F468F5">
        <w:rPr>
          <w:sz w:val="28"/>
          <w:szCs w:val="28"/>
        </w:rPr>
        <w:t>25%.</w:t>
      </w:r>
    </w:p>
    <w:p w14:paraId="7102C800" w14:textId="481ADCCD" w:rsidR="00E34B32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>Совокупные постоянные затраты компании за периоды составят £5 </w:t>
      </w:r>
      <w:r w:rsidR="00E34B32" w:rsidRPr="00F468F5">
        <w:rPr>
          <w:sz w:val="28"/>
          <w:szCs w:val="28"/>
        </w:rPr>
        <w:t>5</w:t>
      </w:r>
      <w:r w:rsidRPr="00F468F5">
        <w:rPr>
          <w:sz w:val="28"/>
          <w:szCs w:val="28"/>
        </w:rPr>
        <w:t xml:space="preserve">00 000 при запланированной прибыли </w:t>
      </w:r>
      <w:r w:rsidR="00E34B32" w:rsidRPr="00F468F5">
        <w:rPr>
          <w:sz w:val="28"/>
          <w:szCs w:val="28"/>
        </w:rPr>
        <w:t>£1</w:t>
      </w:r>
      <w:r w:rsidRPr="00FA1C57">
        <w:rPr>
          <w:sz w:val="28"/>
          <w:szCs w:val="28"/>
        </w:rPr>
        <w:t> </w:t>
      </w:r>
      <w:r w:rsidRPr="00F468F5">
        <w:rPr>
          <w:sz w:val="28"/>
          <w:szCs w:val="28"/>
        </w:rPr>
        <w:t>000 000</w:t>
      </w:r>
      <w:r w:rsidR="00E34B32" w:rsidRPr="00F468F5">
        <w:rPr>
          <w:sz w:val="28"/>
          <w:szCs w:val="28"/>
        </w:rPr>
        <w:t>.</w:t>
      </w:r>
    </w:p>
    <w:p w14:paraId="5D8F9E09" w14:textId="77777777" w:rsidR="00FA1C57" w:rsidRDefault="00FA1C57" w:rsidP="00FE55BB">
      <w:pPr>
        <w:spacing w:line="360" w:lineRule="auto"/>
        <w:ind w:right="138"/>
        <w:rPr>
          <w:b/>
          <w:sz w:val="28"/>
          <w:szCs w:val="28"/>
        </w:rPr>
      </w:pPr>
    </w:p>
    <w:p w14:paraId="12BF8D4E" w14:textId="0047CCFC" w:rsidR="00E34B32" w:rsidRPr="00F468F5" w:rsidRDefault="00CA1A94" w:rsidP="004A343D">
      <w:pPr>
        <w:ind w:right="138"/>
        <w:rPr>
          <w:b/>
          <w:sz w:val="28"/>
          <w:szCs w:val="28"/>
        </w:rPr>
      </w:pPr>
      <w:r w:rsidRPr="00F468F5">
        <w:rPr>
          <w:b/>
          <w:sz w:val="28"/>
          <w:szCs w:val="28"/>
        </w:rPr>
        <w:t xml:space="preserve">Рассчитайте доход, который необходимо получить от продажи продукта </w:t>
      </w:r>
      <w:r w:rsidR="00E34B32" w:rsidRPr="00F468F5">
        <w:rPr>
          <w:b/>
          <w:sz w:val="28"/>
          <w:szCs w:val="28"/>
          <w:lang w:val="en-US"/>
        </w:rPr>
        <w:t>Z</w:t>
      </w:r>
      <w:r w:rsidR="00E34B32" w:rsidRPr="00F468F5">
        <w:rPr>
          <w:b/>
          <w:sz w:val="28"/>
          <w:szCs w:val="28"/>
        </w:rPr>
        <w:t xml:space="preserve"> </w:t>
      </w:r>
      <w:r w:rsidRPr="00F468F5">
        <w:rPr>
          <w:b/>
          <w:sz w:val="28"/>
          <w:szCs w:val="28"/>
        </w:rPr>
        <w:t>для достижения запланированной прибыли</w:t>
      </w:r>
      <w:r w:rsidR="00E34B32" w:rsidRPr="00F468F5">
        <w:rPr>
          <w:b/>
          <w:sz w:val="28"/>
          <w:szCs w:val="28"/>
        </w:rPr>
        <w:t>.</w:t>
      </w:r>
    </w:p>
    <w:p w14:paraId="599CB2FD" w14:textId="77777777" w:rsidR="00E34B32" w:rsidRPr="004B2FFD" w:rsidRDefault="00E34B32" w:rsidP="00FE55BB">
      <w:pPr>
        <w:spacing w:line="360" w:lineRule="auto"/>
        <w:ind w:right="138"/>
        <w:rPr>
          <w:color w:val="FF0000"/>
          <w:sz w:val="28"/>
          <w:szCs w:val="28"/>
        </w:rPr>
      </w:pPr>
    </w:p>
    <w:p w14:paraId="6B8B82F4" w14:textId="77777777" w:rsidR="00E34B32" w:rsidRPr="00F11F02" w:rsidRDefault="001222AC" w:rsidP="00FE55BB">
      <w:pPr>
        <w:spacing w:line="360" w:lineRule="auto"/>
        <w:ind w:right="138"/>
        <w:rPr>
          <w:b/>
          <w:sz w:val="28"/>
          <w:szCs w:val="28"/>
        </w:rPr>
      </w:pPr>
      <w:r w:rsidRPr="00F11F02">
        <w:rPr>
          <w:b/>
          <w:sz w:val="28"/>
          <w:szCs w:val="28"/>
        </w:rPr>
        <w:t xml:space="preserve">Задание </w:t>
      </w:r>
      <w:r w:rsidR="00E34B32" w:rsidRPr="00F11F02">
        <w:rPr>
          <w:b/>
          <w:sz w:val="28"/>
          <w:szCs w:val="28"/>
        </w:rPr>
        <w:t>3</w:t>
      </w:r>
    </w:p>
    <w:p w14:paraId="622BABD2" w14:textId="21EB7687" w:rsidR="00E34B32" w:rsidRPr="00F11F02" w:rsidRDefault="001222AC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>Компания производит три продукта</w:t>
      </w:r>
      <w:r w:rsidR="00E34B32" w:rsidRPr="00F11F02">
        <w:rPr>
          <w:sz w:val="28"/>
          <w:szCs w:val="28"/>
        </w:rPr>
        <w:t xml:space="preserve">: </w:t>
      </w:r>
      <w:r w:rsidR="00E34B32" w:rsidRPr="00F11F02">
        <w:rPr>
          <w:sz w:val="28"/>
          <w:szCs w:val="28"/>
          <w:lang w:val="en-US"/>
        </w:rPr>
        <w:t>A</w:t>
      </w:r>
      <w:r w:rsidR="00E34B32" w:rsidRPr="00F11F02">
        <w:rPr>
          <w:sz w:val="28"/>
          <w:szCs w:val="28"/>
        </w:rPr>
        <w:t xml:space="preserve">, </w:t>
      </w:r>
      <w:r w:rsidR="00E34B32" w:rsidRPr="00F11F02">
        <w:rPr>
          <w:sz w:val="28"/>
          <w:szCs w:val="28"/>
          <w:lang w:val="en-US"/>
        </w:rPr>
        <w:t>B</w:t>
      </w:r>
      <w:r w:rsidRPr="00F11F02">
        <w:rPr>
          <w:sz w:val="28"/>
          <w:szCs w:val="28"/>
        </w:rPr>
        <w:t xml:space="preserve"> и</w:t>
      </w:r>
      <w:r w:rsidR="00E34B32"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  <w:lang w:val="en-US"/>
        </w:rPr>
        <w:t>C</w:t>
      </w:r>
      <w:r w:rsidR="00E34B32" w:rsidRPr="00F11F02">
        <w:rPr>
          <w:sz w:val="28"/>
          <w:szCs w:val="28"/>
        </w:rPr>
        <w:t>.</w:t>
      </w:r>
    </w:p>
    <w:p w14:paraId="406B87C2" w14:textId="77777777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>Ниже представлена информация о выручке и затратах на производство за истекший период</w:t>
      </w:r>
      <w:r w:rsidR="00E34B32" w:rsidRPr="00F11F02">
        <w:rPr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7"/>
        <w:gridCol w:w="1925"/>
        <w:gridCol w:w="1811"/>
        <w:gridCol w:w="1714"/>
      </w:tblGrid>
      <w:tr w:rsidR="00F11F02" w:rsidRPr="00F11F02" w14:paraId="7BCF485D" w14:textId="77777777" w:rsidTr="00535269">
        <w:tc>
          <w:tcPr>
            <w:tcW w:w="4531" w:type="dxa"/>
          </w:tcPr>
          <w:p w14:paraId="7D2CFACA" w14:textId="77777777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19E0860" w14:textId="4502BFC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</w:tcPr>
          <w:p w14:paraId="66B4216A" w14:textId="7D82AB0A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898" w:type="dxa"/>
          </w:tcPr>
          <w:p w14:paraId="2772D7D8" w14:textId="26D19EDB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F11F02" w:rsidRPr="00F11F02" w14:paraId="21DFB08B" w14:textId="77777777" w:rsidTr="00535269">
        <w:tc>
          <w:tcPr>
            <w:tcW w:w="4531" w:type="dxa"/>
          </w:tcPr>
          <w:p w14:paraId="5A182240" w14:textId="7A5E071A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 xml:space="preserve">Производство (ед.)          </w:t>
            </w:r>
          </w:p>
        </w:tc>
        <w:tc>
          <w:tcPr>
            <w:tcW w:w="2127" w:type="dxa"/>
          </w:tcPr>
          <w:p w14:paraId="6AE6E4DD" w14:textId="3F4F9972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20,000</w:t>
            </w:r>
          </w:p>
        </w:tc>
        <w:tc>
          <w:tcPr>
            <w:tcW w:w="1984" w:type="dxa"/>
          </w:tcPr>
          <w:p w14:paraId="36E6D68A" w14:textId="1583668C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25,000</w:t>
            </w:r>
          </w:p>
        </w:tc>
        <w:tc>
          <w:tcPr>
            <w:tcW w:w="1898" w:type="dxa"/>
          </w:tcPr>
          <w:p w14:paraId="50C14778" w14:textId="649F857F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2,000</w:t>
            </w:r>
          </w:p>
        </w:tc>
      </w:tr>
      <w:tr w:rsidR="00F11F02" w:rsidRPr="00F11F02" w14:paraId="7B8947A7" w14:textId="77777777" w:rsidTr="00535269">
        <w:tc>
          <w:tcPr>
            <w:tcW w:w="4531" w:type="dxa"/>
          </w:tcPr>
          <w:p w14:paraId="1D849832" w14:textId="5E4FA927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Цена продажи (за 1 ед.)</w:t>
            </w:r>
          </w:p>
        </w:tc>
        <w:tc>
          <w:tcPr>
            <w:tcW w:w="2127" w:type="dxa"/>
          </w:tcPr>
          <w:p w14:paraId="02CF6586" w14:textId="6D01C001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  <w:tc>
          <w:tcPr>
            <w:tcW w:w="1984" w:type="dxa"/>
          </w:tcPr>
          <w:p w14:paraId="6976715C" w14:textId="26DA4F10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  <w:tc>
          <w:tcPr>
            <w:tcW w:w="1898" w:type="dxa"/>
          </w:tcPr>
          <w:p w14:paraId="7FE7D2A7" w14:textId="772FDA9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</w:tr>
      <w:tr w:rsidR="00F11F02" w:rsidRPr="00F11F02" w14:paraId="63A181E7" w14:textId="77777777" w:rsidTr="00535269">
        <w:tc>
          <w:tcPr>
            <w:tcW w:w="4531" w:type="dxa"/>
          </w:tcPr>
          <w:p w14:paraId="5C8EBC97" w14:textId="72F24CF9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 xml:space="preserve">Материальные затраты (на 1 ед.)                              </w:t>
            </w:r>
          </w:p>
        </w:tc>
        <w:tc>
          <w:tcPr>
            <w:tcW w:w="2127" w:type="dxa"/>
          </w:tcPr>
          <w:p w14:paraId="6AE5CE7C" w14:textId="01E12F1E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$5</w:t>
            </w:r>
          </w:p>
        </w:tc>
        <w:tc>
          <w:tcPr>
            <w:tcW w:w="1984" w:type="dxa"/>
          </w:tcPr>
          <w:p w14:paraId="0D2F5EE4" w14:textId="36D95329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$10</w:t>
            </w:r>
          </w:p>
        </w:tc>
        <w:tc>
          <w:tcPr>
            <w:tcW w:w="1898" w:type="dxa"/>
          </w:tcPr>
          <w:p w14:paraId="6D57FD68" w14:textId="6057B860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$10</w:t>
            </w:r>
          </w:p>
        </w:tc>
      </w:tr>
      <w:tr w:rsidR="00F11F02" w:rsidRPr="00F11F02" w14:paraId="133D7465" w14:textId="77777777" w:rsidTr="00535269">
        <w:tc>
          <w:tcPr>
            <w:tcW w:w="4531" w:type="dxa"/>
          </w:tcPr>
          <w:p w14:paraId="46017653" w14:textId="37B5634D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Часы работы (на 1 ед.)</w:t>
            </w:r>
          </w:p>
        </w:tc>
        <w:tc>
          <w:tcPr>
            <w:tcW w:w="2127" w:type="dxa"/>
          </w:tcPr>
          <w:p w14:paraId="41252E36" w14:textId="4A582DC1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 ч.</w:t>
            </w:r>
          </w:p>
        </w:tc>
        <w:tc>
          <w:tcPr>
            <w:tcW w:w="1984" w:type="dxa"/>
          </w:tcPr>
          <w:p w14:paraId="4A6AA236" w14:textId="33E0182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1 ч.</w:t>
            </w:r>
          </w:p>
        </w:tc>
        <w:tc>
          <w:tcPr>
            <w:tcW w:w="1898" w:type="dxa"/>
          </w:tcPr>
          <w:p w14:paraId="77DDCE3A" w14:textId="4D1648CC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1 ч.</w:t>
            </w:r>
          </w:p>
        </w:tc>
      </w:tr>
    </w:tbl>
    <w:p w14:paraId="36E1D68E" w14:textId="244D8B6C" w:rsidR="00E34B32" w:rsidRPr="00F11F02" w:rsidRDefault="00E34B32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       </w:t>
      </w:r>
    </w:p>
    <w:p w14:paraId="37487A43" w14:textId="77777777" w:rsidR="007331F8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Ставка оплаты - </w:t>
      </w:r>
      <w:r w:rsidR="00E34B32" w:rsidRPr="00F11F02">
        <w:rPr>
          <w:sz w:val="28"/>
          <w:szCs w:val="28"/>
        </w:rPr>
        <w:t xml:space="preserve">$5 </w:t>
      </w:r>
      <w:r w:rsidRPr="00F11F02">
        <w:rPr>
          <w:sz w:val="28"/>
          <w:szCs w:val="28"/>
        </w:rPr>
        <w:t>за 1 час.</w:t>
      </w:r>
    </w:p>
    <w:p w14:paraId="72871C07" w14:textId="77777777" w:rsidR="00E34B32" w:rsidRPr="00F11F02" w:rsidRDefault="007331F8" w:rsidP="004A343D">
      <w:pPr>
        <w:ind w:right="138"/>
        <w:rPr>
          <w:sz w:val="28"/>
          <w:szCs w:val="28"/>
          <w:u w:val="single"/>
        </w:rPr>
      </w:pPr>
      <w:r w:rsidRPr="00F11F02">
        <w:rPr>
          <w:sz w:val="28"/>
          <w:szCs w:val="28"/>
          <w:u w:val="single"/>
        </w:rPr>
        <w:t>Общепроизводственные затраты ($)</w:t>
      </w:r>
      <w:r w:rsidR="00E34B32" w:rsidRPr="00F11F02">
        <w:rPr>
          <w:sz w:val="28"/>
          <w:szCs w:val="28"/>
          <w:u w:val="single"/>
        </w:rPr>
        <w:t>:</w:t>
      </w:r>
    </w:p>
    <w:p w14:paraId="444B2184" w14:textId="3E90F55B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lastRenderedPageBreak/>
        <w:t xml:space="preserve">На переналадку оборудования </w:t>
      </w:r>
      <w:r w:rsidR="00E34B32" w:rsidRPr="00F11F02">
        <w:rPr>
          <w:sz w:val="28"/>
          <w:szCs w:val="28"/>
        </w:rPr>
        <w:t xml:space="preserve"> </w:t>
      </w:r>
      <w:r w:rsidR="00F11F02" w:rsidRPr="00F11F02">
        <w:rPr>
          <w:sz w:val="28"/>
          <w:szCs w:val="28"/>
        </w:rPr>
        <w:t xml:space="preserve">   </w:t>
      </w:r>
      <w:r w:rsidR="00E34B32" w:rsidRPr="00F11F02">
        <w:rPr>
          <w:sz w:val="28"/>
          <w:szCs w:val="28"/>
        </w:rPr>
        <w:t>90</w:t>
      </w:r>
      <w:r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</w:rPr>
        <w:t>000</w:t>
      </w:r>
    </w:p>
    <w:p w14:paraId="1151B13A" w14:textId="3548A28E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>На доставку до склада</w:t>
      </w:r>
      <w:r w:rsidR="00E34B32" w:rsidRPr="00F11F02">
        <w:rPr>
          <w:sz w:val="28"/>
          <w:szCs w:val="28"/>
        </w:rPr>
        <w:t xml:space="preserve">     </w:t>
      </w:r>
      <w:r w:rsidR="00F11F02" w:rsidRPr="00F11F02">
        <w:rPr>
          <w:sz w:val="28"/>
          <w:szCs w:val="28"/>
        </w:rPr>
        <w:t xml:space="preserve">       </w:t>
      </w:r>
      <w:r w:rsidR="00E34B32" w:rsidRPr="00F11F02">
        <w:rPr>
          <w:sz w:val="28"/>
          <w:szCs w:val="28"/>
        </w:rPr>
        <w:t>30</w:t>
      </w:r>
      <w:r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</w:rPr>
        <w:t>000</w:t>
      </w:r>
    </w:p>
    <w:p w14:paraId="0608C39C" w14:textId="77777777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На </w:t>
      </w:r>
      <w:r w:rsidR="004E711A" w:rsidRPr="00F11F02">
        <w:rPr>
          <w:sz w:val="28"/>
          <w:szCs w:val="28"/>
        </w:rPr>
        <w:t>доставку до покупателя</w:t>
      </w:r>
      <w:r w:rsidRPr="00F11F02">
        <w:rPr>
          <w:sz w:val="28"/>
          <w:szCs w:val="28"/>
        </w:rPr>
        <w:t xml:space="preserve">   </w:t>
      </w:r>
      <w:r w:rsidR="00E34B32" w:rsidRPr="00F11F02">
        <w:rPr>
          <w:sz w:val="28"/>
          <w:szCs w:val="28"/>
        </w:rPr>
        <w:t xml:space="preserve">     15,000</w:t>
      </w:r>
    </w:p>
    <w:p w14:paraId="1944DA5E" w14:textId="77777777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На обслуживание станков    </w:t>
      </w:r>
      <w:r w:rsidR="00E34B32" w:rsidRPr="00F11F02">
        <w:rPr>
          <w:sz w:val="28"/>
          <w:szCs w:val="28"/>
        </w:rPr>
        <w:t xml:space="preserve">     55,000</w:t>
      </w:r>
    </w:p>
    <w:p w14:paraId="0179FF73" w14:textId="5A2180BE" w:rsidR="00E34B32" w:rsidRPr="00F11F02" w:rsidRDefault="00E34B32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                  </w:t>
      </w:r>
      <w:r w:rsidR="00F11F02" w:rsidRPr="00F11F02">
        <w:rPr>
          <w:sz w:val="28"/>
          <w:szCs w:val="28"/>
        </w:rPr>
        <w:t xml:space="preserve">            </w:t>
      </w:r>
      <w:r w:rsidRPr="00F11F02">
        <w:rPr>
          <w:sz w:val="28"/>
          <w:szCs w:val="28"/>
        </w:rPr>
        <w:t>$190,000</w:t>
      </w:r>
    </w:p>
    <w:p w14:paraId="40499434" w14:textId="77777777" w:rsidR="00E34B32" w:rsidRPr="004033C0" w:rsidRDefault="007331F8" w:rsidP="004A343D">
      <w:pPr>
        <w:keepNext/>
        <w:keepLines/>
        <w:widowControl/>
        <w:ind w:right="136"/>
        <w:rPr>
          <w:sz w:val="28"/>
          <w:szCs w:val="28"/>
          <w:u w:val="single"/>
        </w:rPr>
      </w:pPr>
      <w:r w:rsidRPr="004033C0">
        <w:rPr>
          <w:sz w:val="28"/>
          <w:szCs w:val="28"/>
          <w:u w:val="single"/>
        </w:rPr>
        <w:t>Дополнительная информация</w:t>
      </w:r>
      <w:r w:rsidR="00E34B32" w:rsidRPr="004033C0">
        <w:rPr>
          <w:sz w:val="28"/>
          <w:szCs w:val="28"/>
          <w:u w:val="single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0"/>
        <w:gridCol w:w="1174"/>
        <w:gridCol w:w="1412"/>
        <w:gridCol w:w="1221"/>
      </w:tblGrid>
      <w:tr w:rsidR="004033C0" w:rsidRPr="004033C0" w14:paraId="15B62066" w14:textId="77777777" w:rsidTr="004033C0">
        <w:tc>
          <w:tcPr>
            <w:tcW w:w="6374" w:type="dxa"/>
          </w:tcPr>
          <w:p w14:paraId="5995FEF1" w14:textId="77777777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14:paraId="6A6243FB" w14:textId="2917F732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559" w:type="dxa"/>
          </w:tcPr>
          <w:p w14:paraId="56D6EB9E" w14:textId="17730F09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31" w:type="dxa"/>
          </w:tcPr>
          <w:p w14:paraId="0E19FAC5" w14:textId="341485E4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4033C0" w:rsidRPr="004033C0" w14:paraId="0D52C9FE" w14:textId="77777777" w:rsidTr="004033C0">
        <w:tc>
          <w:tcPr>
            <w:tcW w:w="6374" w:type="dxa"/>
          </w:tcPr>
          <w:p w14:paraId="0705B1D0" w14:textId="07C24A01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>Часы работы оборудования для производства 1 ед.</w:t>
            </w:r>
          </w:p>
        </w:tc>
        <w:tc>
          <w:tcPr>
            <w:tcW w:w="1276" w:type="dxa"/>
          </w:tcPr>
          <w:p w14:paraId="00833A5B" w14:textId="42193B50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59" w:type="dxa"/>
          </w:tcPr>
          <w:p w14:paraId="4562549A" w14:textId="5D055556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331" w:type="dxa"/>
          </w:tcPr>
          <w:p w14:paraId="685483D7" w14:textId="30A7A5F3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659956C8" w14:textId="77777777" w:rsidTr="004033C0">
        <w:tc>
          <w:tcPr>
            <w:tcW w:w="6374" w:type="dxa"/>
          </w:tcPr>
          <w:p w14:paraId="3C1BC48E" w14:textId="439DCBB9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переналадок        </w:t>
            </w:r>
          </w:p>
        </w:tc>
        <w:tc>
          <w:tcPr>
            <w:tcW w:w="1276" w:type="dxa"/>
          </w:tcPr>
          <w:p w14:paraId="105046AB" w14:textId="5B957AA8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559" w:type="dxa"/>
          </w:tcPr>
          <w:p w14:paraId="72B3C1BE" w14:textId="108F666F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13</w:t>
            </w:r>
          </w:p>
        </w:tc>
        <w:tc>
          <w:tcPr>
            <w:tcW w:w="1331" w:type="dxa"/>
          </w:tcPr>
          <w:p w14:paraId="751C9BFE" w14:textId="68597D46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25B0571F" w14:textId="77777777" w:rsidTr="004033C0">
        <w:tc>
          <w:tcPr>
            <w:tcW w:w="6374" w:type="dxa"/>
          </w:tcPr>
          <w:p w14:paraId="46A32C12" w14:textId="179D5D5D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полученных партий                                        </w:t>
            </w:r>
          </w:p>
        </w:tc>
        <w:tc>
          <w:tcPr>
            <w:tcW w:w="1276" w:type="dxa"/>
          </w:tcPr>
          <w:p w14:paraId="7CDE7A37" w14:textId="7535DB8B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559" w:type="dxa"/>
          </w:tcPr>
          <w:p w14:paraId="7E037B59" w14:textId="278EC20E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331" w:type="dxa"/>
          </w:tcPr>
          <w:p w14:paraId="66A010C6" w14:textId="4C27D52C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16F526BE" w14:textId="77777777" w:rsidTr="004033C0">
        <w:tc>
          <w:tcPr>
            <w:tcW w:w="6374" w:type="dxa"/>
          </w:tcPr>
          <w:p w14:paraId="790AF5E8" w14:textId="046949CA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отправленных заказов                                        </w:t>
            </w:r>
          </w:p>
        </w:tc>
        <w:tc>
          <w:tcPr>
            <w:tcW w:w="1276" w:type="dxa"/>
          </w:tcPr>
          <w:p w14:paraId="3488C795" w14:textId="2E344D85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  <w:tc>
          <w:tcPr>
            <w:tcW w:w="1559" w:type="dxa"/>
          </w:tcPr>
          <w:p w14:paraId="7E5D742B" w14:textId="2AB76BA7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  <w:tc>
          <w:tcPr>
            <w:tcW w:w="1331" w:type="dxa"/>
          </w:tcPr>
          <w:p w14:paraId="623E9C0A" w14:textId="2F29E4A8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</w:tr>
    </w:tbl>
    <w:p w14:paraId="2CB96309" w14:textId="77777777" w:rsidR="00E34B32" w:rsidRPr="004033C0" w:rsidRDefault="00E34B32" w:rsidP="004A343D">
      <w:pPr>
        <w:ind w:right="138"/>
        <w:jc w:val="both"/>
        <w:rPr>
          <w:b/>
          <w:bCs/>
          <w:sz w:val="28"/>
          <w:szCs w:val="28"/>
        </w:rPr>
      </w:pPr>
    </w:p>
    <w:p w14:paraId="5F19132E" w14:textId="77777777" w:rsidR="00E34B32" w:rsidRPr="00BF2CE7" w:rsidRDefault="004E711A" w:rsidP="00A21F89">
      <w:pPr>
        <w:spacing w:line="276" w:lineRule="auto"/>
        <w:ind w:firstLine="720"/>
        <w:jc w:val="both"/>
        <w:rPr>
          <w:sz w:val="28"/>
          <w:szCs w:val="28"/>
        </w:rPr>
      </w:pPr>
      <w:r w:rsidRPr="00BF2CE7">
        <w:rPr>
          <w:sz w:val="28"/>
          <w:szCs w:val="28"/>
        </w:rPr>
        <w:t xml:space="preserve">Рассчитайте </w:t>
      </w:r>
      <w:r w:rsidR="00750AE2" w:rsidRPr="00BF2CE7">
        <w:rPr>
          <w:sz w:val="28"/>
          <w:szCs w:val="28"/>
        </w:rPr>
        <w:t xml:space="preserve">полную себестоимость и прибыль от реализации каждого продукта, распределив общепроизводственные затраты пропорционально </w:t>
      </w:r>
      <w:r w:rsidR="00DE704B" w:rsidRPr="00BF2CE7">
        <w:rPr>
          <w:sz w:val="28"/>
          <w:szCs w:val="28"/>
        </w:rPr>
        <w:t>отработанному времени</w:t>
      </w:r>
      <w:r w:rsidR="00E34B32" w:rsidRPr="00BF2CE7">
        <w:rPr>
          <w:sz w:val="28"/>
          <w:szCs w:val="28"/>
        </w:rPr>
        <w:t>.</w:t>
      </w:r>
    </w:p>
    <w:p w14:paraId="6001AD6A" w14:textId="77777777" w:rsidR="00E34B32" w:rsidRPr="00BF2CE7" w:rsidRDefault="00DE704B" w:rsidP="00A21F89">
      <w:pPr>
        <w:spacing w:line="276" w:lineRule="auto"/>
        <w:ind w:firstLine="720"/>
        <w:jc w:val="both"/>
        <w:rPr>
          <w:sz w:val="28"/>
          <w:szCs w:val="28"/>
        </w:rPr>
      </w:pPr>
      <w:r w:rsidRPr="00BF2CE7">
        <w:rPr>
          <w:sz w:val="28"/>
          <w:szCs w:val="28"/>
        </w:rPr>
        <w:t>Рассчитайте полную себестоимость и прибыль от реализации каждого продукта, распределив общепроизводственные затраты с помощью метода учета затрат по функциям (А</w:t>
      </w:r>
      <w:proofErr w:type="spellStart"/>
      <w:r w:rsidR="00E34B32" w:rsidRPr="00BF2CE7">
        <w:rPr>
          <w:sz w:val="28"/>
          <w:szCs w:val="28"/>
          <w:lang w:val="en-US"/>
        </w:rPr>
        <w:t>ctivity</w:t>
      </w:r>
      <w:proofErr w:type="spellEnd"/>
      <w:r w:rsidR="00E34B32" w:rsidRPr="00BF2CE7">
        <w:rPr>
          <w:sz w:val="28"/>
          <w:szCs w:val="28"/>
        </w:rPr>
        <w:t xml:space="preserve"> </w:t>
      </w:r>
      <w:r w:rsidR="00E34B32" w:rsidRPr="00BF2CE7">
        <w:rPr>
          <w:sz w:val="28"/>
          <w:szCs w:val="28"/>
          <w:lang w:val="en-US"/>
        </w:rPr>
        <w:t>Based</w:t>
      </w:r>
      <w:r w:rsidR="00E34B32" w:rsidRPr="00BF2CE7">
        <w:rPr>
          <w:sz w:val="28"/>
          <w:szCs w:val="28"/>
        </w:rPr>
        <w:t xml:space="preserve"> </w:t>
      </w:r>
      <w:r w:rsidR="00E34B32" w:rsidRPr="00BF2CE7">
        <w:rPr>
          <w:sz w:val="28"/>
          <w:szCs w:val="28"/>
          <w:lang w:val="en-US"/>
        </w:rPr>
        <w:t>Costing</w:t>
      </w:r>
      <w:r w:rsidRPr="00BF2CE7">
        <w:rPr>
          <w:sz w:val="28"/>
          <w:szCs w:val="28"/>
        </w:rPr>
        <w:t>).</w:t>
      </w:r>
    </w:p>
    <w:p w14:paraId="3B66B651" w14:textId="77777777" w:rsidR="00E34B32" w:rsidRPr="00BF2CE7" w:rsidRDefault="00DE704B" w:rsidP="00A21F89">
      <w:pPr>
        <w:spacing w:line="276" w:lineRule="auto"/>
        <w:jc w:val="both"/>
        <w:rPr>
          <w:sz w:val="28"/>
          <w:szCs w:val="28"/>
        </w:rPr>
      </w:pPr>
      <w:r w:rsidRPr="00BF2CE7">
        <w:rPr>
          <w:sz w:val="28"/>
          <w:szCs w:val="28"/>
        </w:rPr>
        <w:t xml:space="preserve">Объясните преимущества новой системы </w:t>
      </w:r>
      <w:proofErr w:type="spellStart"/>
      <w:r w:rsidRPr="00BF2CE7">
        <w:rPr>
          <w:sz w:val="28"/>
          <w:szCs w:val="28"/>
        </w:rPr>
        <w:t>калькулирования</w:t>
      </w:r>
      <w:proofErr w:type="spellEnd"/>
      <w:r w:rsidRPr="00BF2CE7">
        <w:rPr>
          <w:sz w:val="28"/>
          <w:szCs w:val="28"/>
        </w:rPr>
        <w:t xml:space="preserve"> себестоимости продуктов (А</w:t>
      </w:r>
      <w:proofErr w:type="spellStart"/>
      <w:r w:rsidRPr="00BF2CE7">
        <w:rPr>
          <w:sz w:val="28"/>
          <w:szCs w:val="28"/>
          <w:lang w:val="en-US"/>
        </w:rPr>
        <w:t>ctivity</w:t>
      </w:r>
      <w:proofErr w:type="spellEnd"/>
      <w:r w:rsidRPr="00BF2CE7">
        <w:rPr>
          <w:sz w:val="28"/>
          <w:szCs w:val="28"/>
        </w:rPr>
        <w:t xml:space="preserve"> </w:t>
      </w:r>
      <w:r w:rsidRPr="00BF2CE7">
        <w:rPr>
          <w:sz w:val="28"/>
          <w:szCs w:val="28"/>
          <w:lang w:val="en-US"/>
        </w:rPr>
        <w:t>Based</w:t>
      </w:r>
      <w:r w:rsidRPr="00BF2CE7">
        <w:rPr>
          <w:sz w:val="28"/>
          <w:szCs w:val="28"/>
        </w:rPr>
        <w:t xml:space="preserve"> </w:t>
      </w:r>
      <w:r w:rsidRPr="00BF2CE7">
        <w:rPr>
          <w:sz w:val="28"/>
          <w:szCs w:val="28"/>
          <w:lang w:val="en-US"/>
        </w:rPr>
        <w:t>Costing</w:t>
      </w:r>
      <w:r w:rsidRPr="00BF2CE7">
        <w:rPr>
          <w:sz w:val="28"/>
          <w:szCs w:val="28"/>
        </w:rPr>
        <w:t>).</w:t>
      </w:r>
    </w:p>
    <w:p w14:paraId="02776302" w14:textId="77777777" w:rsidR="00FC06D1" w:rsidRPr="00BF2CE7" w:rsidRDefault="00FC06D1" w:rsidP="00BF2CE7">
      <w:pPr>
        <w:spacing w:line="360" w:lineRule="auto"/>
        <w:jc w:val="both"/>
        <w:rPr>
          <w:sz w:val="28"/>
          <w:szCs w:val="28"/>
        </w:rPr>
      </w:pPr>
    </w:p>
    <w:p w14:paraId="32124896" w14:textId="56F243BA" w:rsidR="00FC06D1" w:rsidRPr="00F11F02" w:rsidRDefault="00FC06D1" w:rsidP="00FE55BB">
      <w:pPr>
        <w:spacing w:line="360" w:lineRule="auto"/>
        <w:ind w:right="138"/>
        <w:rPr>
          <w:b/>
          <w:sz w:val="28"/>
          <w:szCs w:val="28"/>
        </w:rPr>
      </w:pPr>
      <w:r w:rsidRPr="00F11F0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</w:p>
    <w:p w14:paraId="61F4E5F1" w14:textId="1D6FE626" w:rsidR="00FC06D1" w:rsidRPr="00B11CE0" w:rsidRDefault="00FC06D1" w:rsidP="00FE55BB">
      <w:pPr>
        <w:pStyle w:val="text1"/>
        <w:tabs>
          <w:tab w:val="clear" w:pos="765"/>
          <w:tab w:val="clear" w:pos="850"/>
          <w:tab w:val="clear" w:pos="935"/>
          <w:tab w:val="left" w:pos="0"/>
        </w:tabs>
        <w:spacing w:line="360" w:lineRule="auto"/>
        <w:ind w:right="13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Решите задачу, используя </w:t>
      </w:r>
      <w:r w:rsidRPr="00B11CE0">
        <w:rPr>
          <w:rFonts w:ascii="Times New Roman" w:hAnsi="Times New Roman"/>
          <w:sz w:val="28"/>
          <w:szCs w:val="28"/>
        </w:rPr>
        <w:t xml:space="preserve">метод анализа </w:t>
      </w:r>
      <w:r>
        <w:rPr>
          <w:rFonts w:ascii="Times New Roman" w:hAnsi="Times New Roman"/>
          <w:sz w:val="28"/>
          <w:szCs w:val="28"/>
        </w:rPr>
        <w:t>высшей и низшей точек</w:t>
      </w:r>
      <w:r w:rsidRPr="00B11C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11CE0">
        <w:rPr>
          <w:rFonts w:ascii="Times New Roman" w:hAnsi="Times New Roman"/>
          <w:sz w:val="28"/>
          <w:szCs w:val="28"/>
        </w:rPr>
        <w:t>«</w:t>
      </w:r>
      <w:proofErr w:type="spellStart"/>
      <w:r w:rsidRPr="00B11CE0">
        <w:rPr>
          <w:rFonts w:ascii="Times New Roman" w:hAnsi="Times New Roman"/>
          <w:sz w:val="28"/>
          <w:szCs w:val="28"/>
        </w:rPr>
        <w:t>The</w:t>
      </w:r>
      <w:proofErr w:type="spellEnd"/>
      <w:r w:rsidRPr="00B11C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CE0">
        <w:rPr>
          <w:rFonts w:ascii="Times New Roman" w:hAnsi="Times New Roman"/>
          <w:sz w:val="28"/>
          <w:szCs w:val="28"/>
        </w:rPr>
        <w:t>high-low</w:t>
      </w:r>
      <w:proofErr w:type="spellEnd"/>
      <w:r w:rsidRPr="00B11C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CE0">
        <w:rPr>
          <w:rFonts w:ascii="Times New Roman" w:hAnsi="Times New Roman"/>
          <w:sz w:val="28"/>
          <w:szCs w:val="28"/>
        </w:rPr>
        <w:t>method</w:t>
      </w:r>
      <w:proofErr w:type="spellEnd"/>
      <w:r w:rsidRPr="00B11CE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48"/>
        <w:gridCol w:w="4739"/>
      </w:tblGrid>
      <w:tr w:rsidR="00FC06D1" w:rsidRPr="00B11CE0" w14:paraId="178CC668" w14:textId="77777777" w:rsidTr="00A5200B">
        <w:tc>
          <w:tcPr>
            <w:tcW w:w="4785" w:type="dxa"/>
          </w:tcPr>
          <w:p w14:paraId="0B2643A8" w14:textId="77777777" w:rsidR="00FC06D1" w:rsidRPr="00771825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 w:rsidRPr="00771825">
              <w:rPr>
                <w:sz w:val="28"/>
                <w:szCs w:val="28"/>
              </w:rPr>
              <w:t>Выпуск (уровень производства), ед.</w:t>
            </w:r>
          </w:p>
        </w:tc>
        <w:tc>
          <w:tcPr>
            <w:tcW w:w="4786" w:type="dxa"/>
          </w:tcPr>
          <w:p w14:paraId="55FE4AEA" w14:textId="77777777" w:rsidR="00FC06D1" w:rsidRPr="00771825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771825">
              <w:rPr>
                <w:sz w:val="28"/>
                <w:szCs w:val="28"/>
              </w:rPr>
              <w:t xml:space="preserve">Общие затраты, </w:t>
            </w:r>
            <w:r w:rsidRPr="00771825">
              <w:rPr>
                <w:sz w:val="28"/>
                <w:szCs w:val="28"/>
                <w:lang w:val="en-US"/>
              </w:rPr>
              <w:t>$</w:t>
            </w:r>
          </w:p>
        </w:tc>
      </w:tr>
      <w:tr w:rsidR="00FC06D1" w:rsidRPr="00B11CE0" w14:paraId="332ED267" w14:textId="77777777" w:rsidTr="00A5200B">
        <w:tc>
          <w:tcPr>
            <w:tcW w:w="4785" w:type="dxa"/>
          </w:tcPr>
          <w:p w14:paraId="0EA43DA1" w14:textId="77777777" w:rsidR="00FC06D1" w:rsidRPr="00B11CE0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4786" w:type="dxa"/>
          </w:tcPr>
          <w:p w14:paraId="4DDD05A8" w14:textId="77777777" w:rsidR="00FC06D1" w:rsidRPr="00B11CE0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7 000</w:t>
            </w:r>
          </w:p>
        </w:tc>
      </w:tr>
      <w:tr w:rsidR="00FC06D1" w:rsidRPr="00B11CE0" w14:paraId="5EC7CC27" w14:textId="77777777" w:rsidTr="00A5200B">
        <w:tc>
          <w:tcPr>
            <w:tcW w:w="4785" w:type="dxa"/>
          </w:tcPr>
          <w:p w14:paraId="264A8120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4786" w:type="dxa"/>
          </w:tcPr>
          <w:p w14:paraId="13487BF3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</w:tr>
      <w:tr w:rsidR="00FC06D1" w:rsidRPr="00B11CE0" w14:paraId="1754B5BB" w14:textId="77777777" w:rsidTr="00A5200B">
        <w:tc>
          <w:tcPr>
            <w:tcW w:w="4785" w:type="dxa"/>
          </w:tcPr>
          <w:p w14:paraId="406D6450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4786" w:type="dxa"/>
          </w:tcPr>
          <w:p w14:paraId="3FAE2881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</w:t>
            </w:r>
          </w:p>
        </w:tc>
      </w:tr>
      <w:tr w:rsidR="00FC06D1" w:rsidRPr="00B11CE0" w14:paraId="550D5A7B" w14:textId="77777777" w:rsidTr="00A5200B">
        <w:tc>
          <w:tcPr>
            <w:tcW w:w="4785" w:type="dxa"/>
          </w:tcPr>
          <w:p w14:paraId="27CC8ABF" w14:textId="77777777" w:rsidR="00FC06D1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4786" w:type="dxa"/>
          </w:tcPr>
          <w:p w14:paraId="6CF3839F" w14:textId="77777777" w:rsidR="00FC06D1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</w:t>
            </w:r>
          </w:p>
        </w:tc>
      </w:tr>
      <w:tr w:rsidR="00FC06D1" w:rsidRPr="00B11CE0" w14:paraId="5147C7DB" w14:textId="77777777" w:rsidTr="00A5200B">
        <w:tc>
          <w:tcPr>
            <w:tcW w:w="4785" w:type="dxa"/>
          </w:tcPr>
          <w:p w14:paraId="7C54F3ED" w14:textId="77777777" w:rsidR="00FC06D1" w:rsidRPr="00B11CE0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400</w:t>
            </w:r>
          </w:p>
        </w:tc>
        <w:tc>
          <w:tcPr>
            <w:tcW w:w="4786" w:type="dxa"/>
          </w:tcPr>
          <w:p w14:paraId="621EC3BB" w14:textId="77777777" w:rsidR="00FC06D1" w:rsidRPr="00B11CE0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9 000</w:t>
            </w:r>
          </w:p>
        </w:tc>
      </w:tr>
      <w:tr w:rsidR="00FC06D1" w:rsidRPr="00B11CE0" w14:paraId="5087EBB3" w14:textId="77777777" w:rsidTr="00A5200B">
        <w:tc>
          <w:tcPr>
            <w:tcW w:w="4785" w:type="dxa"/>
          </w:tcPr>
          <w:p w14:paraId="49CAFE1D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4786" w:type="dxa"/>
          </w:tcPr>
          <w:p w14:paraId="0B838B69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9500</w:t>
            </w:r>
          </w:p>
        </w:tc>
      </w:tr>
      <w:tr w:rsidR="00FC06D1" w:rsidRPr="00B11CE0" w14:paraId="3BADE4CC" w14:textId="77777777" w:rsidTr="00A5200B">
        <w:tc>
          <w:tcPr>
            <w:tcW w:w="4785" w:type="dxa"/>
          </w:tcPr>
          <w:p w14:paraId="096A007B" w14:textId="77777777" w:rsidR="00FC06D1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4786" w:type="dxa"/>
          </w:tcPr>
          <w:p w14:paraId="42A128FA" w14:textId="77777777" w:rsidR="00FC06D1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</w:tr>
    </w:tbl>
    <w:p w14:paraId="192F481E" w14:textId="77777777" w:rsidR="00FC06D1" w:rsidRPr="00B11CE0" w:rsidRDefault="00FC06D1" w:rsidP="00FE55BB">
      <w:pPr>
        <w:ind w:right="138"/>
        <w:rPr>
          <w:b/>
          <w:sz w:val="10"/>
          <w:szCs w:val="10"/>
        </w:rPr>
      </w:pPr>
    </w:p>
    <w:p w14:paraId="45EE70DA" w14:textId="77777777" w:rsidR="00FC06D1" w:rsidRPr="00FC06D1" w:rsidRDefault="00FC06D1" w:rsidP="00C916F5">
      <w:pPr>
        <w:keepNext/>
        <w:keepLines/>
        <w:ind w:right="136"/>
        <w:rPr>
          <w:b/>
          <w:sz w:val="28"/>
          <w:szCs w:val="28"/>
        </w:rPr>
      </w:pPr>
      <w:r w:rsidRPr="00FC06D1">
        <w:rPr>
          <w:b/>
          <w:sz w:val="28"/>
          <w:szCs w:val="28"/>
        </w:rPr>
        <w:t xml:space="preserve">Определите: </w:t>
      </w:r>
    </w:p>
    <w:p w14:paraId="676C3FBF" w14:textId="77777777" w:rsidR="00FC06D1" w:rsidRPr="00FC06D1" w:rsidRDefault="00FC06D1" w:rsidP="00EC4045">
      <w:pPr>
        <w:widowControl/>
        <w:numPr>
          <w:ilvl w:val="0"/>
          <w:numId w:val="18"/>
        </w:numPr>
        <w:autoSpaceDE/>
        <w:autoSpaceDN/>
        <w:adjustRightInd/>
        <w:ind w:right="138"/>
        <w:rPr>
          <w:b/>
          <w:sz w:val="28"/>
          <w:szCs w:val="28"/>
        </w:rPr>
      </w:pPr>
      <w:r w:rsidRPr="00FC06D1">
        <w:rPr>
          <w:b/>
          <w:sz w:val="28"/>
          <w:szCs w:val="28"/>
        </w:rPr>
        <w:t>переменные издержки на единицу продукции;</w:t>
      </w:r>
    </w:p>
    <w:p w14:paraId="3ED67973" w14:textId="77777777" w:rsidR="00FC06D1" w:rsidRPr="00FC06D1" w:rsidRDefault="00FC06D1" w:rsidP="00EC4045">
      <w:pPr>
        <w:widowControl/>
        <w:numPr>
          <w:ilvl w:val="0"/>
          <w:numId w:val="18"/>
        </w:numPr>
        <w:autoSpaceDE/>
        <w:autoSpaceDN/>
        <w:adjustRightInd/>
        <w:ind w:right="138"/>
        <w:rPr>
          <w:b/>
          <w:sz w:val="28"/>
          <w:szCs w:val="28"/>
        </w:rPr>
      </w:pPr>
      <w:r w:rsidRPr="00FC06D1">
        <w:rPr>
          <w:b/>
          <w:sz w:val="28"/>
          <w:szCs w:val="28"/>
        </w:rPr>
        <w:t>величину постоянных издержек;</w:t>
      </w:r>
    </w:p>
    <w:p w14:paraId="1D8B6181" w14:textId="44FDFC4E" w:rsidR="00FC06D1" w:rsidRPr="00FC06D1" w:rsidRDefault="00FC06D1" w:rsidP="00FE55BB">
      <w:pPr>
        <w:kinsoku w:val="0"/>
        <w:overflowPunct w:val="0"/>
        <w:spacing w:line="360" w:lineRule="auto"/>
        <w:ind w:right="138"/>
        <w:jc w:val="both"/>
        <w:rPr>
          <w:b/>
          <w:bCs/>
          <w:sz w:val="28"/>
          <w:szCs w:val="28"/>
        </w:rPr>
      </w:pPr>
      <w:r w:rsidRPr="00FC06D1">
        <w:rPr>
          <w:b/>
          <w:sz w:val="28"/>
          <w:szCs w:val="28"/>
        </w:rPr>
        <w:t>величину суммарных издержек при уровне производства 550 единиц</w:t>
      </w:r>
    </w:p>
    <w:p w14:paraId="0A6439E8" w14:textId="77777777" w:rsidR="007C02F9" w:rsidRPr="004051CA" w:rsidRDefault="007C02F9" w:rsidP="007C02F9">
      <w:pPr>
        <w:pStyle w:val="TableParagraph"/>
        <w:tabs>
          <w:tab w:val="left" w:pos="427"/>
        </w:tabs>
        <w:spacing w:line="276" w:lineRule="auto"/>
        <w:ind w:left="680"/>
        <w:jc w:val="both"/>
        <w:rPr>
          <w:b/>
          <w:bCs/>
          <w:sz w:val="24"/>
        </w:rPr>
      </w:pPr>
    </w:p>
    <w:p w14:paraId="79401595" w14:textId="77777777" w:rsidR="00F20228" w:rsidRPr="004033C0" w:rsidRDefault="00F20228" w:rsidP="00FE55BB">
      <w:pPr>
        <w:pStyle w:val="1"/>
        <w:keepNext w:val="0"/>
        <w:numPr>
          <w:ilvl w:val="0"/>
          <w:numId w:val="1"/>
        </w:numPr>
        <w:tabs>
          <w:tab w:val="left" w:pos="567"/>
          <w:tab w:val="left" w:pos="1134"/>
        </w:tabs>
        <w:autoSpaceDE/>
        <w:autoSpaceDN/>
        <w:adjustRightInd/>
        <w:spacing w:before="0" w:after="0"/>
        <w:ind w:left="0" w:right="138" w:firstLine="709"/>
        <w:jc w:val="both"/>
      </w:pPr>
      <w:bookmarkStart w:id="43" w:name="_Toc453868130"/>
      <w:bookmarkStart w:id="44" w:name="_Toc120451502"/>
      <w:r w:rsidRPr="004033C0">
        <w:t>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6463822D" w14:textId="3767744B" w:rsidR="00B04034" w:rsidRDefault="00A64CB8" w:rsidP="00A21F89">
      <w:pPr>
        <w:spacing w:line="276" w:lineRule="auto"/>
        <w:ind w:right="138"/>
        <w:jc w:val="both"/>
        <w:rPr>
          <w:sz w:val="28"/>
          <w:szCs w:val="28"/>
        </w:rPr>
      </w:pPr>
      <w:bookmarkStart w:id="45" w:name="bookmark14"/>
      <w:bookmarkEnd w:id="45"/>
      <w:r w:rsidRPr="004033C0">
        <w:rPr>
          <w:sz w:val="28"/>
          <w:szCs w:val="28"/>
        </w:rPr>
        <w:lastRenderedPageBreak/>
        <w:t xml:space="preserve">     </w:t>
      </w:r>
      <w:r w:rsidR="00F20228" w:rsidRPr="004033C0">
        <w:rPr>
          <w:sz w:val="28"/>
          <w:szCs w:val="28"/>
        </w:rPr>
        <w:t>Перечень компетенций, формируемых в процессе освоения дисциплины, содержится в разделе 2 «</w:t>
      </w:r>
      <w:bookmarkStart w:id="46" w:name="_Toc421015939"/>
      <w:bookmarkStart w:id="47" w:name="_Toc468611981"/>
      <w:r w:rsidR="00B04034" w:rsidRPr="004033C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C2A19E3" w14:textId="77777777" w:rsidR="00A5190A" w:rsidRPr="004033C0" w:rsidRDefault="00A5190A" w:rsidP="00A21F89">
      <w:pPr>
        <w:spacing w:line="276" w:lineRule="auto"/>
        <w:ind w:right="138"/>
        <w:jc w:val="both"/>
        <w:rPr>
          <w:sz w:val="28"/>
          <w:szCs w:val="28"/>
        </w:rPr>
      </w:pPr>
    </w:p>
    <w:p w14:paraId="467779E6" w14:textId="0AE181EE" w:rsidR="00C27688" w:rsidRDefault="00892D0A" w:rsidP="00A5190A">
      <w:pPr>
        <w:spacing w:line="276" w:lineRule="auto"/>
        <w:ind w:right="138"/>
        <w:jc w:val="center"/>
        <w:rPr>
          <w:sz w:val="28"/>
          <w:szCs w:val="28"/>
        </w:rPr>
      </w:pPr>
      <w:r w:rsidRPr="00892D0A">
        <w:rPr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2126"/>
        <w:gridCol w:w="3827"/>
      </w:tblGrid>
      <w:tr w:rsidR="000B75E9" w:rsidRPr="005E029D" w14:paraId="38FF65E8" w14:textId="77777777" w:rsidTr="002D4EE0">
        <w:trPr>
          <w:trHeight w:val="475"/>
        </w:trPr>
        <w:tc>
          <w:tcPr>
            <w:tcW w:w="1844" w:type="dxa"/>
            <w:shd w:val="clear" w:color="auto" w:fill="auto"/>
          </w:tcPr>
          <w:p w14:paraId="26153808" w14:textId="77777777" w:rsidR="000B75E9" w:rsidRPr="005E029D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E029D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268" w:type="dxa"/>
          </w:tcPr>
          <w:p w14:paraId="171343B4" w14:textId="77777777" w:rsidR="000B75E9" w:rsidRPr="005E029D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E029D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126" w:type="dxa"/>
          </w:tcPr>
          <w:p w14:paraId="59191E17" w14:textId="110C51A6" w:rsidR="000B75E9" w:rsidRPr="005E029D" w:rsidRDefault="000B75E9" w:rsidP="00AD3D6E">
            <w:pPr>
              <w:jc w:val="center"/>
              <w:rPr>
                <w:rFonts w:eastAsia="Calibri"/>
              </w:rPr>
            </w:pPr>
            <w:r w:rsidRPr="005E029D">
              <w:rPr>
                <w:rFonts w:eastAsia="Calibri"/>
              </w:rPr>
              <w:t>Результаты обучения</w:t>
            </w:r>
          </w:p>
          <w:p w14:paraId="33A4400F" w14:textId="77777777" w:rsidR="000B75E9" w:rsidRPr="005E029D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E029D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3F3A41E9" w14:textId="77777777" w:rsidR="000B75E9" w:rsidRPr="005E029D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E029D">
              <w:rPr>
                <w:rFonts w:eastAsia="Calibri"/>
              </w:rPr>
              <w:t>Типовые контрольные задания</w:t>
            </w:r>
          </w:p>
        </w:tc>
      </w:tr>
      <w:tr w:rsidR="000F2E7A" w:rsidRPr="005E029D" w14:paraId="1A371EE7" w14:textId="77777777" w:rsidTr="002D4EE0">
        <w:trPr>
          <w:trHeight w:val="475"/>
        </w:trPr>
        <w:tc>
          <w:tcPr>
            <w:tcW w:w="1844" w:type="dxa"/>
            <w:shd w:val="clear" w:color="auto" w:fill="auto"/>
          </w:tcPr>
          <w:p w14:paraId="3C982AE9" w14:textId="2D3BC570" w:rsidR="000F2E7A" w:rsidRPr="005E029D" w:rsidRDefault="000F2E7A" w:rsidP="000F2E7A">
            <w:pPr>
              <w:suppressAutoHyphens/>
              <w:ind w:right="45"/>
              <w:rPr>
                <w:rFonts w:eastAsia="Calibri"/>
              </w:rPr>
            </w:pPr>
            <w:r>
              <w:t xml:space="preserve">ПКН-6 </w:t>
            </w:r>
            <w:r w:rsidRPr="00011D3E">
              <w:t xml:space="preserve">Способность </w:t>
            </w:r>
            <w:r>
              <w:t>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макроуровнях.</w:t>
            </w:r>
          </w:p>
        </w:tc>
        <w:tc>
          <w:tcPr>
            <w:tcW w:w="2268" w:type="dxa"/>
            <w:shd w:val="clear" w:color="auto" w:fill="auto"/>
          </w:tcPr>
          <w:p w14:paraId="329207E7" w14:textId="77777777" w:rsidR="000F2E7A" w:rsidRDefault="000F2E7A" w:rsidP="000F2E7A">
            <w:pPr>
              <w:jc w:val="both"/>
            </w:pPr>
            <w:r w:rsidRPr="001B7659">
              <w:t>1.</w:t>
            </w:r>
            <w:r>
              <w:t xml:space="preserve"> 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</w:t>
            </w:r>
            <w:proofErr w:type="gramStart"/>
            <w:r>
              <w:t>роста  на</w:t>
            </w:r>
            <w:proofErr w:type="gramEnd"/>
            <w:r>
              <w:t xml:space="preserve"> новых и развивающихся рынках.</w:t>
            </w:r>
          </w:p>
          <w:p w14:paraId="34B3135F" w14:textId="27460827" w:rsidR="000F2E7A" w:rsidRPr="000B75E9" w:rsidRDefault="000F2E7A" w:rsidP="000F2E7A">
            <w:pPr>
              <w:suppressAutoHyphens/>
              <w:ind w:right="45"/>
              <w:jc w:val="center"/>
              <w:rPr>
                <w:rFonts w:eastAsia="Calibri"/>
              </w:rPr>
            </w:pPr>
            <w:r>
              <w:t xml:space="preserve">2.Обосновывает перспективы изменений основных социально-экономических показателей и стратегические направления экономического развития на микро-, </w:t>
            </w:r>
            <w:proofErr w:type="spellStart"/>
            <w:r>
              <w:t>мазо</w:t>
            </w:r>
            <w:proofErr w:type="spellEnd"/>
            <w:r>
              <w:t>- и макроуровнях.</w:t>
            </w:r>
          </w:p>
        </w:tc>
        <w:tc>
          <w:tcPr>
            <w:tcW w:w="2126" w:type="dxa"/>
            <w:shd w:val="clear" w:color="auto" w:fill="auto"/>
          </w:tcPr>
          <w:p w14:paraId="44B394D6" w14:textId="77777777" w:rsidR="000F2E7A" w:rsidRDefault="000F2E7A" w:rsidP="000F2E7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</w:rPr>
            </w:pPr>
            <w:r w:rsidRPr="002B5F16">
              <w:rPr>
                <w:rFonts w:ascii="TimesNewRomanPS" w:hAnsi="TimesNewRomanPS"/>
                <w:b/>
                <w:bCs/>
              </w:rPr>
              <w:t>1.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BA1AFD">
              <w:rPr>
                <w:rFonts w:ascii="TimesNewRomanPS" w:hAnsi="TimesNewRomanPS"/>
              </w:rPr>
              <w:t>методический инструментарий системного анализа и моделирования экономических процессов</w:t>
            </w:r>
          </w:p>
          <w:p w14:paraId="3861B953" w14:textId="77777777" w:rsidR="000F2E7A" w:rsidRPr="002B5F16" w:rsidRDefault="000F2E7A" w:rsidP="000F2E7A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593CF9">
              <w:rPr>
                <w:rFonts w:ascii="TimesNewRomanPS" w:hAnsi="TimesNewRomanPS"/>
              </w:rPr>
              <w:t>применять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BA1AFD">
              <w:rPr>
                <w:rFonts w:ascii="Times New Roman" w:eastAsia="Times New Roman" w:hAnsi="Times New Roman" w:cs="Times New Roman"/>
              </w:rPr>
              <w:t>методический инструментарий системного анализа и моделирования экономических процессов</w:t>
            </w:r>
          </w:p>
          <w:p w14:paraId="180F67FE" w14:textId="77777777" w:rsidR="000F2E7A" w:rsidRDefault="000F2E7A" w:rsidP="000F2E7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перспективы </w:t>
            </w:r>
            <w:r w:rsidRPr="00BA1AFD">
              <w:rPr>
                <w:rFonts w:ascii="TimesNewRomanPS" w:hAnsi="TimesNewRomanPS"/>
              </w:rPr>
              <w:t>основных социально-экономических показателей и стратегические направления экономического развития на</w:t>
            </w:r>
            <w:r>
              <w:rPr>
                <w:rFonts w:ascii="TimesNewRomanPS" w:hAnsi="TimesNewRomanPS"/>
              </w:rPr>
              <w:t xml:space="preserve"> уровне экономического субъекта</w:t>
            </w:r>
            <w:r w:rsidRPr="00BA1AFD">
              <w:rPr>
                <w:rFonts w:ascii="TimesNewRomanPS" w:hAnsi="TimesNewRomanPS"/>
              </w:rPr>
              <w:t>.</w:t>
            </w:r>
          </w:p>
          <w:p w14:paraId="22152FA7" w14:textId="77777777" w:rsidR="000F2E7A" w:rsidRPr="002B5F16" w:rsidRDefault="000F2E7A" w:rsidP="000F2E7A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>обосновывать изменения</w:t>
            </w:r>
            <w:r>
              <w:t xml:space="preserve"> </w:t>
            </w:r>
            <w:r w:rsidRPr="00BA1AFD">
              <w:rPr>
                <w:rFonts w:ascii="TimesNewRomanPS" w:hAnsi="TimesNewRomanPS"/>
              </w:rPr>
              <w:lastRenderedPageBreak/>
              <w:t>основных социально-экономических показателей и стратегические направления экономического развития на уровне экономического субъекта.</w:t>
            </w:r>
          </w:p>
          <w:p w14:paraId="54FAFE79" w14:textId="4CD7B10E" w:rsidR="000F2E7A" w:rsidRPr="005E029D" w:rsidRDefault="000F2E7A" w:rsidP="000F2E7A">
            <w:pPr>
              <w:pStyle w:val="af1"/>
              <w:spacing w:before="0" w:beforeAutospacing="0" w:after="0" w:afterAutospacing="0"/>
              <w:ind w:right="138"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14:paraId="623DE6C0" w14:textId="77777777" w:rsidR="000F2E7A" w:rsidRDefault="000F2E7A" w:rsidP="000F2E7A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</w:pPr>
            <w:r>
              <w:lastRenderedPageBreak/>
              <w:t>Задание</w:t>
            </w:r>
          </w:p>
          <w:p w14:paraId="731CB850" w14:textId="77777777" w:rsidR="000F2E7A" w:rsidRDefault="000F2E7A" w:rsidP="000F2E7A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</w:pPr>
            <w:r>
              <w:t>Обоснуйте применение стандартных методов учета затрат в различных сферах деятельности</w:t>
            </w:r>
          </w:p>
          <w:p w14:paraId="5BC67B90" w14:textId="77777777" w:rsidR="000F2E7A" w:rsidRPr="000F2E7A" w:rsidRDefault="000F2E7A" w:rsidP="000F2E7A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0F2E7A">
              <w:rPr>
                <w:rFonts w:eastAsia="Calibri"/>
                <w:sz w:val="24"/>
                <w:szCs w:val="24"/>
              </w:rPr>
              <w:t>Задание</w:t>
            </w:r>
          </w:p>
          <w:p w14:paraId="7851B05D" w14:textId="77777777" w:rsidR="000F2E7A" w:rsidRDefault="000F2E7A" w:rsidP="000F2E7A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0F2E7A">
              <w:rPr>
                <w:rFonts w:eastAsia="Calibri"/>
                <w:sz w:val="24"/>
                <w:szCs w:val="24"/>
              </w:rPr>
              <w:t xml:space="preserve">Проанализируйте возможность применения метода АВ </w:t>
            </w:r>
            <w:proofErr w:type="spellStart"/>
            <w:r w:rsidRPr="000F2E7A">
              <w:rPr>
                <w:rFonts w:eastAsia="Calibri"/>
                <w:sz w:val="24"/>
                <w:szCs w:val="24"/>
              </w:rPr>
              <w:t>costing</w:t>
            </w:r>
            <w:proofErr w:type="spellEnd"/>
            <w:r w:rsidRPr="000F2E7A">
              <w:rPr>
                <w:rFonts w:eastAsia="Calibri"/>
                <w:sz w:val="24"/>
                <w:szCs w:val="24"/>
              </w:rPr>
              <w:t xml:space="preserve"> на примере компаний разных сфер деятельности</w:t>
            </w:r>
          </w:p>
          <w:p w14:paraId="0478D038" w14:textId="77777777" w:rsidR="0037429B" w:rsidRPr="0037429B" w:rsidRDefault="0037429B" w:rsidP="0037429B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37429B">
              <w:rPr>
                <w:rFonts w:eastAsia="Calibri"/>
                <w:sz w:val="24"/>
                <w:szCs w:val="24"/>
              </w:rPr>
              <w:t>Задание</w:t>
            </w:r>
          </w:p>
          <w:p w14:paraId="2BE74D6C" w14:textId="77777777" w:rsidR="0037429B" w:rsidRDefault="0037429B" w:rsidP="0037429B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37429B">
              <w:rPr>
                <w:rFonts w:eastAsia="Calibri"/>
                <w:sz w:val="24"/>
                <w:szCs w:val="24"/>
              </w:rPr>
              <w:t>Подготовьте сравнительную характеристику современных методов учета затрат, применяемых в управленческом учете</w:t>
            </w:r>
          </w:p>
          <w:p w14:paraId="5CA674FB" w14:textId="77777777" w:rsidR="0037429B" w:rsidRPr="0037429B" w:rsidRDefault="0037429B" w:rsidP="0037429B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37429B">
              <w:rPr>
                <w:rFonts w:eastAsia="Calibri"/>
                <w:sz w:val="24"/>
                <w:szCs w:val="24"/>
              </w:rPr>
              <w:t>Задание</w:t>
            </w:r>
          </w:p>
          <w:p w14:paraId="397E8558" w14:textId="77777777" w:rsidR="0037429B" w:rsidRDefault="0037429B" w:rsidP="0037429B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37429B">
              <w:rPr>
                <w:rFonts w:eastAsia="Calibri"/>
                <w:sz w:val="24"/>
                <w:szCs w:val="24"/>
              </w:rPr>
              <w:t>Разработайте систему корпоративных стандартов бюджетирования по видам деятельности (торговля, производство, сфера услуг)</w:t>
            </w:r>
          </w:p>
          <w:p w14:paraId="2BBF7810" w14:textId="77777777" w:rsidR="0037429B" w:rsidRPr="0037429B" w:rsidRDefault="0037429B" w:rsidP="0037429B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37429B">
              <w:rPr>
                <w:rFonts w:eastAsia="Calibri"/>
                <w:sz w:val="24"/>
                <w:szCs w:val="24"/>
              </w:rPr>
              <w:t>Задание</w:t>
            </w:r>
          </w:p>
          <w:p w14:paraId="4F6B8622" w14:textId="77777777" w:rsidR="0037429B" w:rsidRDefault="0037429B" w:rsidP="0037429B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37429B">
              <w:rPr>
                <w:rFonts w:eastAsia="Calibri"/>
                <w:sz w:val="24"/>
                <w:szCs w:val="24"/>
              </w:rPr>
              <w:t>Проведите оценку системы корпоративных стандартов бюджетирования по видам деятельности (торговля, производство, сфера услуг)</w:t>
            </w:r>
          </w:p>
          <w:p w14:paraId="1E6FCFB6" w14:textId="77777777" w:rsidR="0037429B" w:rsidRPr="0037429B" w:rsidRDefault="0037429B" w:rsidP="0037429B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37429B">
              <w:rPr>
                <w:rFonts w:eastAsia="Calibri"/>
                <w:sz w:val="24"/>
                <w:szCs w:val="24"/>
              </w:rPr>
              <w:t>Задание</w:t>
            </w:r>
          </w:p>
          <w:p w14:paraId="3C01556E" w14:textId="4280446C" w:rsidR="0037429B" w:rsidRPr="00FC1797" w:rsidRDefault="0037429B" w:rsidP="0037429B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37429B">
              <w:rPr>
                <w:rFonts w:eastAsia="Calibri"/>
                <w:sz w:val="24"/>
                <w:szCs w:val="24"/>
              </w:rPr>
              <w:t xml:space="preserve">Разработайте систему  сбалансированных показателей компании и произведите анализ влияния показателей на примере отдельных видов деятельности </w:t>
            </w:r>
            <w:r w:rsidRPr="0037429B">
              <w:rPr>
                <w:rFonts w:eastAsia="Calibri"/>
                <w:sz w:val="24"/>
                <w:szCs w:val="24"/>
              </w:rPr>
              <w:lastRenderedPageBreak/>
              <w:t>(торговля, производство, сфера услуг)</w:t>
            </w:r>
          </w:p>
        </w:tc>
      </w:tr>
    </w:tbl>
    <w:p w14:paraId="58805E81" w14:textId="10AAE1D6" w:rsidR="00046EAB" w:rsidRPr="002D4EE0" w:rsidRDefault="00046EAB" w:rsidP="00275DBD">
      <w:pPr>
        <w:keepNext/>
        <w:keepLines/>
        <w:widowControl/>
        <w:spacing w:line="360" w:lineRule="auto"/>
        <w:jc w:val="center"/>
        <w:rPr>
          <w:b/>
          <w:bCs/>
          <w:sz w:val="28"/>
          <w:szCs w:val="28"/>
        </w:rPr>
      </w:pPr>
      <w:r w:rsidRPr="00BF2CE7">
        <w:rPr>
          <w:b/>
          <w:bCs/>
          <w:sz w:val="28"/>
          <w:szCs w:val="28"/>
        </w:rPr>
        <w:lastRenderedPageBreak/>
        <w:t xml:space="preserve">Примерный перечень вопросов для подготовки к </w:t>
      </w:r>
      <w:r w:rsidR="002D4EE0">
        <w:rPr>
          <w:b/>
          <w:bCs/>
          <w:sz w:val="28"/>
          <w:szCs w:val="28"/>
        </w:rPr>
        <w:t>экзамену</w:t>
      </w:r>
    </w:p>
    <w:p w14:paraId="256E3A6E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Дайте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характеристику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следующим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ценовым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стратегиям: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ценообразование сопутствующих товаров, продуктовой линии, предоставления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скидок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 объема.</w:t>
      </w:r>
    </w:p>
    <w:p w14:paraId="10C44BB4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 взаимосвязь между отклонением по цене, по количеству 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 ассортименту. Предложите и обоснуйте альтернативные методы контроля за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производством.</w:t>
      </w:r>
    </w:p>
    <w:p w14:paraId="559905A4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ограничения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CVP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анализа.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Напишите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формулу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расчета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целевого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показателя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прибыли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выручки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компаний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одним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несколькими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продуктами.</w:t>
      </w:r>
    </w:p>
    <w:p w14:paraId="6A7A48D4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основные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положения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АВС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сравните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АВС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традиционными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методами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учета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накладных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расходов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распределением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единицам</w:t>
      </w:r>
      <w:r w:rsidRPr="00046EAB">
        <w:rPr>
          <w:rFonts w:eastAsia="Times New Roman"/>
          <w:spacing w:val="-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производства,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рабочим часам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 машино-часам.</w:t>
      </w:r>
    </w:p>
    <w:p w14:paraId="38F50CB0" w14:textId="5DB94156" w:rsidR="00046EAB" w:rsidRPr="00FA2A7A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8"/>
          <w:lang w:eastAsia="en-US"/>
        </w:rPr>
      </w:pPr>
      <w:r w:rsidRPr="00FA2A7A">
        <w:rPr>
          <w:rFonts w:eastAsia="Times New Roman"/>
          <w:sz w:val="28"/>
          <w:szCs w:val="22"/>
          <w:lang w:eastAsia="en-US"/>
        </w:rPr>
        <w:t>Объясните</w:t>
      </w:r>
      <w:r w:rsidRPr="00FA2A7A">
        <w:rPr>
          <w:rFonts w:eastAsia="Times New Roman"/>
          <w:spacing w:val="58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основные</w:t>
      </w:r>
      <w:r w:rsidRPr="00FA2A7A">
        <w:rPr>
          <w:rFonts w:eastAsia="Times New Roman"/>
          <w:spacing w:val="60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положения</w:t>
      </w:r>
      <w:r w:rsidRPr="00FA2A7A">
        <w:rPr>
          <w:rFonts w:eastAsia="Times New Roman"/>
          <w:spacing w:val="60"/>
          <w:sz w:val="28"/>
          <w:szCs w:val="22"/>
          <w:lang w:eastAsia="en-US"/>
        </w:rPr>
        <w:t xml:space="preserve"> </w:t>
      </w:r>
      <w:proofErr w:type="spellStart"/>
      <w:r w:rsidRPr="00FA2A7A">
        <w:rPr>
          <w:rFonts w:eastAsia="Times New Roman"/>
          <w:sz w:val="28"/>
          <w:szCs w:val="22"/>
          <w:lang w:eastAsia="en-US"/>
        </w:rPr>
        <w:t>таргет-костинг</w:t>
      </w:r>
      <w:proofErr w:type="spellEnd"/>
      <w:r w:rsidRPr="00FA2A7A">
        <w:rPr>
          <w:rFonts w:eastAsia="Times New Roman"/>
          <w:sz w:val="28"/>
          <w:szCs w:val="22"/>
          <w:lang w:eastAsia="en-US"/>
        </w:rPr>
        <w:t>.</w:t>
      </w:r>
      <w:r w:rsidRPr="00FA2A7A">
        <w:rPr>
          <w:rFonts w:eastAsia="Times New Roman"/>
          <w:spacing w:val="59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Что</w:t>
      </w:r>
      <w:r w:rsidRPr="00FA2A7A">
        <w:rPr>
          <w:rFonts w:eastAsia="Times New Roman"/>
          <w:spacing w:val="59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значит</w:t>
      </w:r>
      <w:r w:rsidRPr="00FA2A7A">
        <w:rPr>
          <w:rFonts w:eastAsia="Times New Roman"/>
          <w:spacing w:val="59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термин</w:t>
      </w:r>
      <w:r w:rsidR="00FA2A7A">
        <w:rPr>
          <w:rFonts w:eastAsia="Times New Roman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8"/>
          <w:lang w:eastAsia="en-US"/>
        </w:rPr>
        <w:t>«целевые</w:t>
      </w:r>
      <w:r w:rsidRPr="00FA2A7A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FA2A7A">
        <w:rPr>
          <w:rFonts w:eastAsia="Times New Roman"/>
          <w:sz w:val="28"/>
          <w:szCs w:val="28"/>
          <w:lang w:eastAsia="en-US"/>
        </w:rPr>
        <w:t>затраты»?</w:t>
      </w:r>
    </w:p>
    <w:p w14:paraId="2BF497E0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 основные положения учет затрат по стадиям жизненного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цикла. Что означает термин «учет затрат по стадиям жизненного цикла» для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производственного сектора? Приведите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примеры.</w:t>
      </w:r>
    </w:p>
    <w:p w14:paraId="61734158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 разницу между традиционным графиком безубыточности и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графиком безубыточности для концепции маржинального дохода. Раскройте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ограничения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использования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CVP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анализа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планирования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принятия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решений.</w:t>
      </w:r>
    </w:p>
    <w:p w14:paraId="1D9EA610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суть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методов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максимакс</w:t>
      </w:r>
      <w:proofErr w:type="spellEnd"/>
      <w:r w:rsidRPr="00046EAB">
        <w:rPr>
          <w:rFonts w:eastAsia="Times New Roman"/>
          <w:sz w:val="28"/>
          <w:szCs w:val="22"/>
          <w:lang w:eastAsia="en-US"/>
        </w:rPr>
        <w:t>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максимин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минимакс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ходе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выбора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управленческого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решения,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включая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создание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таблиц</w:t>
      </w:r>
      <w:r w:rsidRPr="00046EAB">
        <w:rPr>
          <w:rFonts w:eastAsia="Times New Roman"/>
          <w:spacing w:val="-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прибыльности.</w:t>
      </w:r>
    </w:p>
    <w:p w14:paraId="6A556629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 суть CVP анализа. Перечислите основные стадии. Дайте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характеристику точки безубыточности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запаса прочности.</w:t>
      </w:r>
    </w:p>
    <w:p w14:paraId="693D357E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суть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принципа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управляемости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управленческом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учете.</w:t>
      </w:r>
    </w:p>
    <w:p w14:paraId="6C3A139D" w14:textId="39D98EEA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lastRenderedPageBreak/>
        <w:t>Объясните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суть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прогнозных значений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-5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проблемы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выгоды</w:t>
      </w:r>
      <w:r w:rsidR="00AB49D2">
        <w:rPr>
          <w:rFonts w:eastAsia="Times New Roman"/>
          <w:sz w:val="28"/>
          <w:szCs w:val="22"/>
          <w:lang w:eastAsia="en-US"/>
        </w:rPr>
        <w:t>.</w:t>
      </w:r>
    </w:p>
    <w:p w14:paraId="676FC9A6" w14:textId="77777777" w:rsidR="00046EAB" w:rsidRPr="00046EAB" w:rsidRDefault="00046EAB" w:rsidP="00FA2A7A">
      <w:pPr>
        <w:adjustRightInd/>
        <w:spacing w:line="276" w:lineRule="auto"/>
        <w:ind w:left="397" w:right="138"/>
        <w:jc w:val="both"/>
        <w:rPr>
          <w:rFonts w:eastAsia="Times New Roman"/>
          <w:sz w:val="28"/>
          <w:szCs w:val="28"/>
          <w:lang w:eastAsia="en-US"/>
        </w:rPr>
      </w:pPr>
      <w:r w:rsidRPr="00046EAB">
        <w:rPr>
          <w:rFonts w:eastAsia="Times New Roman"/>
          <w:sz w:val="28"/>
          <w:szCs w:val="28"/>
          <w:lang w:eastAsia="en-US"/>
        </w:rPr>
        <w:t>от</w:t>
      </w:r>
      <w:r w:rsidRPr="00046EAB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их</w:t>
      </w:r>
      <w:r w:rsidRPr="00046EAB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использования</w:t>
      </w:r>
      <w:r w:rsidRPr="00046EAB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при</w:t>
      </w:r>
      <w:r w:rsidRPr="00046EAB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принятии</w:t>
      </w:r>
      <w:r w:rsidRPr="00046EAB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управленческих</w:t>
      </w:r>
      <w:r w:rsidRPr="00046EAB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решений.</w:t>
      </w:r>
    </w:p>
    <w:p w14:paraId="4697E0C9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какие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факторы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влияют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ценообразование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продуктов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(услуг).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Дайте определение эластичности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спроса по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цене.</w:t>
      </w:r>
    </w:p>
    <w:p w14:paraId="4B97660C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что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подразумевается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под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предоставлением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скидок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объема,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ценовой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дискриминацией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релевантными издержками.</w:t>
      </w:r>
    </w:p>
    <w:p w14:paraId="0A32AAD6" w14:textId="28E05E8E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что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такое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bookmarkStart w:id="48" w:name="_Hlk124267927"/>
      <w:r w:rsidRPr="00046EAB">
        <w:rPr>
          <w:rFonts w:eastAsia="Times New Roman"/>
          <w:sz w:val="28"/>
          <w:szCs w:val="22"/>
          <w:lang w:eastAsia="en-US"/>
        </w:rPr>
        <w:t>гибкий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бюджет.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Обоснуйте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важность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proofErr w:type="gramStart"/>
      <w:r w:rsidRPr="00046EAB">
        <w:rPr>
          <w:rFonts w:eastAsia="Times New Roman"/>
          <w:sz w:val="28"/>
          <w:szCs w:val="22"/>
          <w:lang w:eastAsia="en-US"/>
        </w:rPr>
        <w:t>гибких</w:t>
      </w:r>
      <w:r w:rsidR="002656AA">
        <w:rPr>
          <w:rFonts w:eastAsia="Times New Roman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бюджетов</w:t>
      </w:r>
      <w:proofErr w:type="gramEnd"/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-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управленческом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учете.</w:t>
      </w:r>
      <w:bookmarkEnd w:id="48"/>
    </w:p>
    <w:p w14:paraId="54D08A5D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bookmarkStart w:id="49" w:name="_Hlk124267883"/>
      <w:r w:rsidRPr="00046EAB">
        <w:rPr>
          <w:rFonts w:eastAsia="Times New Roman"/>
          <w:sz w:val="28"/>
          <w:szCs w:val="22"/>
          <w:lang w:eastAsia="en-US"/>
        </w:rPr>
        <w:t>Перечислите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сравните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различные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риском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неопределенностью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принятии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управленческих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решений.</w:t>
      </w:r>
      <w:bookmarkEnd w:id="49"/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Приведите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примеры.</w:t>
      </w:r>
    </w:p>
    <w:p w14:paraId="5F58FB95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 использование системы стандарт-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кост</w:t>
      </w:r>
      <w:proofErr w:type="spellEnd"/>
      <w:r w:rsidRPr="00046EAB">
        <w:rPr>
          <w:rFonts w:eastAsia="Times New Roman"/>
          <w:sz w:val="28"/>
          <w:szCs w:val="22"/>
          <w:lang w:eastAsia="en-US"/>
        </w:rPr>
        <w:t xml:space="preserve"> в бюджетировании.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Каким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образом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рассчитываются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показатели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стандартной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величины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затрат?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Расскажите</w:t>
      </w:r>
      <w:r w:rsidRPr="00046EAB">
        <w:rPr>
          <w:rFonts w:eastAsia="Times New Roman"/>
          <w:spacing w:val="-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различных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видах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затрат.</w:t>
      </w:r>
    </w:p>
    <w:p w14:paraId="73B86F3F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высшей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низшей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точек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регрессии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ходе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количественного анализа.</w:t>
      </w:r>
    </w:p>
    <w:p w14:paraId="0590C837" w14:textId="2243FEA3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основные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положения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традиционных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методов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учета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накладных расходов, основанных на единицах продукции, рабочих часах или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машино-часах.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Перечислите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стадии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распределения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традиционных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методах.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Каковы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преимущества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недостатки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традиционного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proofErr w:type="gramStart"/>
      <w:r w:rsidRPr="00046EAB">
        <w:rPr>
          <w:rFonts w:eastAsia="Times New Roman"/>
          <w:sz w:val="28"/>
          <w:szCs w:val="22"/>
          <w:lang w:eastAsia="en-US"/>
        </w:rPr>
        <w:t>полного</w:t>
      </w:r>
      <w:r w:rsidR="00F665A3">
        <w:rPr>
          <w:rFonts w:eastAsia="Times New Roman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распределения</w:t>
      </w:r>
      <w:proofErr w:type="gramEnd"/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затрат?</w:t>
      </w:r>
    </w:p>
    <w:p w14:paraId="1E5D9111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 основные проблемы, возникающие при применении учета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стадиям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жизненного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цикла.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Охарактеризуйте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затраты,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которые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возникают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 разных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стадиях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жизненного цикла.</w:t>
      </w:r>
    </w:p>
    <w:p w14:paraId="0692FDAA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преимущества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недостатки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метода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АВС.</w:t>
      </w:r>
    </w:p>
    <w:p w14:paraId="501A16FB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случаи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использования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симуляции,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прогнозных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значений и анализа чувствительности. Приведите примеры. Объясните, каким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образом используются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прогнозные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значения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анализ чувствительности при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принятии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управленческих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решений?</w:t>
      </w:r>
    </w:p>
    <w:p w14:paraId="13F08C2E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Расскажите о целях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CVP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анализа. Напишите формулы для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расчета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показателя</w:t>
      </w:r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«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contribution</w:t>
      </w:r>
      <w:proofErr w:type="spellEnd"/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to</w:t>
      </w:r>
      <w:proofErr w:type="spellEnd"/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sales</w:t>
      </w:r>
      <w:proofErr w:type="spellEnd"/>
      <w:r w:rsidRPr="00046EAB">
        <w:rPr>
          <w:rFonts w:eastAsia="Times New Roman"/>
          <w:sz w:val="28"/>
          <w:szCs w:val="22"/>
          <w:lang w:eastAsia="en-US"/>
        </w:rPr>
        <w:t>»</w:t>
      </w:r>
      <w:r w:rsidRPr="00046EAB">
        <w:rPr>
          <w:rFonts w:eastAsia="Times New Roman"/>
          <w:spacing w:val="3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для</w:t>
      </w:r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компании</w:t>
      </w:r>
      <w:r w:rsidRPr="00046EAB">
        <w:rPr>
          <w:rFonts w:eastAsia="Times New Roman"/>
          <w:spacing w:val="36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одним</w:t>
      </w:r>
      <w:r w:rsidRPr="00046EAB">
        <w:rPr>
          <w:rFonts w:eastAsia="Times New Roman"/>
          <w:spacing w:val="36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видом</w:t>
      </w:r>
      <w:r w:rsidRPr="00046EAB">
        <w:rPr>
          <w:rFonts w:eastAsia="Times New Roman"/>
          <w:spacing w:val="36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товара</w:t>
      </w:r>
      <w:r w:rsidRPr="00046EAB">
        <w:rPr>
          <w:rFonts w:eastAsia="Times New Roman"/>
          <w:spacing w:val="3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</w:p>
    <w:p w14:paraId="0C7DACCE" w14:textId="76A18F92" w:rsidR="00046EAB" w:rsidRDefault="00046EAB" w:rsidP="00FA2A7A">
      <w:pPr>
        <w:adjustRightInd/>
        <w:spacing w:line="276" w:lineRule="auto"/>
        <w:ind w:left="397" w:right="138"/>
        <w:jc w:val="both"/>
        <w:rPr>
          <w:rFonts w:eastAsia="Times New Roman"/>
          <w:sz w:val="28"/>
          <w:szCs w:val="28"/>
          <w:lang w:eastAsia="en-US"/>
        </w:rPr>
      </w:pPr>
      <w:r w:rsidRPr="00046EAB">
        <w:rPr>
          <w:rFonts w:eastAsia="Times New Roman"/>
          <w:sz w:val="28"/>
          <w:szCs w:val="28"/>
          <w:lang w:eastAsia="en-US"/>
        </w:rPr>
        <w:t>большим</w:t>
      </w:r>
      <w:r w:rsidRPr="00046EAB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количеством</w:t>
      </w:r>
      <w:r w:rsidRPr="00046EAB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продуктов.</w:t>
      </w:r>
    </w:p>
    <w:p w14:paraId="2F0DBF7D" w14:textId="59E83D4E" w:rsidR="002D4EE0" w:rsidRDefault="002D4EE0" w:rsidP="00FA2A7A">
      <w:pPr>
        <w:adjustRightInd/>
        <w:spacing w:line="276" w:lineRule="auto"/>
        <w:ind w:left="397" w:right="138"/>
        <w:jc w:val="both"/>
        <w:rPr>
          <w:rFonts w:eastAsia="Times New Roman"/>
          <w:sz w:val="28"/>
          <w:szCs w:val="28"/>
          <w:lang w:eastAsia="en-US"/>
        </w:rPr>
      </w:pPr>
    </w:p>
    <w:p w14:paraId="3D84AF47" w14:textId="4D0A7924" w:rsidR="002D4EE0" w:rsidRPr="00F665A3" w:rsidRDefault="002D4EE0" w:rsidP="00F665A3">
      <w:pPr>
        <w:adjustRightInd/>
        <w:spacing w:line="276" w:lineRule="auto"/>
        <w:ind w:left="397" w:right="138"/>
        <w:jc w:val="center"/>
        <w:rPr>
          <w:rFonts w:eastAsia="Times New Roman"/>
          <w:b/>
          <w:sz w:val="28"/>
          <w:szCs w:val="28"/>
          <w:lang w:eastAsia="en-US"/>
        </w:rPr>
      </w:pPr>
      <w:r w:rsidRPr="00F665A3">
        <w:rPr>
          <w:rFonts w:eastAsia="Times New Roman"/>
          <w:b/>
          <w:sz w:val="28"/>
          <w:szCs w:val="28"/>
          <w:lang w:eastAsia="en-US"/>
        </w:rPr>
        <w:t>Примерный экзаменационный билет</w:t>
      </w:r>
    </w:p>
    <w:p w14:paraId="683B9980" w14:textId="77777777" w:rsidR="00F665A3" w:rsidRPr="00F665A3" w:rsidRDefault="00F665A3" w:rsidP="00F665A3">
      <w:pPr>
        <w:widowControl/>
        <w:autoSpaceDE/>
        <w:autoSpaceDN/>
        <w:adjustRightInd/>
        <w:rPr>
          <w:rFonts w:ascii="Arial" w:eastAsia="Times New Roman" w:hAnsi="Arial" w:cs="Arial"/>
          <w:sz w:val="20"/>
          <w:szCs w:val="20"/>
        </w:rPr>
      </w:pPr>
      <w:r w:rsidRPr="00F665A3">
        <w:rPr>
          <w:rFonts w:eastAsia="Times New Roman"/>
          <w:color w:val="000000"/>
          <w:sz w:val="26"/>
          <w:szCs w:val="26"/>
        </w:rPr>
        <w:t>1. вопрос (20 баллов)</w:t>
      </w:r>
    </w:p>
    <w:p w14:paraId="517CBA56" w14:textId="77777777" w:rsidR="00F665A3" w:rsidRPr="00F665A3" w:rsidRDefault="00F665A3" w:rsidP="00F665A3">
      <w:pPr>
        <w:widowControl/>
        <w:autoSpaceDE/>
        <w:autoSpaceDN/>
        <w:adjustRightInd/>
        <w:rPr>
          <w:rFonts w:ascii="Arial" w:eastAsia="Times New Roman" w:hAnsi="Arial" w:cs="Arial"/>
          <w:sz w:val="20"/>
          <w:szCs w:val="20"/>
        </w:rPr>
      </w:pPr>
      <w:r w:rsidRPr="00F665A3">
        <w:rPr>
          <w:rFonts w:eastAsia="Times New Roman"/>
          <w:color w:val="000000"/>
          <w:sz w:val="26"/>
          <w:szCs w:val="26"/>
        </w:rPr>
        <w:t>2. вопрос (20 баллов)</w:t>
      </w:r>
    </w:p>
    <w:p w14:paraId="3905523B" w14:textId="4283C1B9" w:rsidR="00F665A3" w:rsidRPr="00F665A3" w:rsidRDefault="00F665A3" w:rsidP="00F665A3">
      <w:pPr>
        <w:widowControl/>
        <w:autoSpaceDE/>
        <w:autoSpaceDN/>
        <w:adjustRightInd/>
        <w:rPr>
          <w:rFonts w:ascii="Arial" w:eastAsia="Times New Roman" w:hAnsi="Arial" w:cs="Arial"/>
          <w:sz w:val="20"/>
          <w:szCs w:val="20"/>
        </w:rPr>
      </w:pPr>
      <w:r w:rsidRPr="00F665A3">
        <w:rPr>
          <w:rFonts w:eastAsia="Times New Roman"/>
          <w:color w:val="000000"/>
          <w:sz w:val="26"/>
          <w:szCs w:val="26"/>
        </w:rPr>
        <w:t xml:space="preserve">3. </w:t>
      </w:r>
      <w:r>
        <w:rPr>
          <w:rFonts w:eastAsia="Times New Roman"/>
          <w:color w:val="000000"/>
          <w:sz w:val="26"/>
          <w:szCs w:val="26"/>
        </w:rPr>
        <w:t>задача</w:t>
      </w:r>
      <w:r w:rsidRPr="00F665A3">
        <w:rPr>
          <w:rFonts w:eastAsia="Times New Roman"/>
          <w:color w:val="000000"/>
          <w:sz w:val="26"/>
          <w:szCs w:val="26"/>
        </w:rPr>
        <w:t xml:space="preserve"> (20 баллов)</w:t>
      </w:r>
    </w:p>
    <w:p w14:paraId="1C3064DF" w14:textId="77777777" w:rsidR="00F665A3" w:rsidRPr="00F665A3" w:rsidRDefault="00F665A3" w:rsidP="00F665A3">
      <w:pPr>
        <w:widowControl/>
        <w:autoSpaceDE/>
        <w:autoSpaceDN/>
        <w:adjustRightInd/>
        <w:spacing w:after="240"/>
        <w:rPr>
          <w:rFonts w:ascii="Arial" w:eastAsia="Times New Roman" w:hAnsi="Arial" w:cs="Arial"/>
          <w:sz w:val="20"/>
          <w:szCs w:val="20"/>
        </w:rPr>
      </w:pPr>
    </w:p>
    <w:p w14:paraId="079A84C6" w14:textId="232DA359" w:rsidR="00F665A3" w:rsidRPr="00F665A3" w:rsidRDefault="00F665A3" w:rsidP="00F665A3">
      <w:pPr>
        <w:widowControl/>
        <w:autoSpaceDE/>
        <w:autoSpaceDN/>
        <w:adjustRightInd/>
        <w:jc w:val="both"/>
        <w:rPr>
          <w:rFonts w:ascii="Arial" w:eastAsia="Times New Roman" w:hAnsi="Arial" w:cs="Arial"/>
          <w:sz w:val="20"/>
          <w:szCs w:val="20"/>
        </w:rPr>
      </w:pPr>
      <w:r w:rsidRPr="00F665A3">
        <w:rPr>
          <w:rFonts w:eastAsia="Times New Roman"/>
          <w:color w:val="000000"/>
          <w:sz w:val="26"/>
          <w:szCs w:val="26"/>
        </w:rPr>
        <w:lastRenderedPageBreak/>
        <w:t xml:space="preserve">1. </w:t>
      </w:r>
      <w:r w:rsidR="002656AA">
        <w:rPr>
          <w:rFonts w:eastAsia="Times New Roman"/>
          <w:sz w:val="28"/>
          <w:szCs w:val="22"/>
          <w:lang w:eastAsia="en-US"/>
        </w:rPr>
        <w:t>М</w:t>
      </w:r>
      <w:r w:rsidRPr="00046EAB">
        <w:rPr>
          <w:rFonts w:eastAsia="Times New Roman"/>
          <w:sz w:val="28"/>
          <w:szCs w:val="22"/>
          <w:lang w:eastAsia="en-US"/>
        </w:rPr>
        <w:t>етоды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риском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неопределенностью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принятии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управленческих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решений.</w:t>
      </w:r>
    </w:p>
    <w:p w14:paraId="4DE45787" w14:textId="77777777" w:rsidR="00F665A3" w:rsidRPr="00F665A3" w:rsidRDefault="00F665A3" w:rsidP="00F665A3">
      <w:pPr>
        <w:widowControl/>
        <w:autoSpaceDE/>
        <w:autoSpaceDN/>
        <w:adjustRightInd/>
        <w:rPr>
          <w:rFonts w:ascii="Arial" w:eastAsia="Times New Roman" w:hAnsi="Arial" w:cs="Arial"/>
          <w:sz w:val="20"/>
          <w:szCs w:val="20"/>
        </w:rPr>
      </w:pPr>
    </w:p>
    <w:p w14:paraId="4BFEA757" w14:textId="378B261D" w:rsidR="00F665A3" w:rsidRPr="00F665A3" w:rsidRDefault="00F665A3" w:rsidP="00F665A3">
      <w:pPr>
        <w:widowControl/>
        <w:autoSpaceDE/>
        <w:autoSpaceDN/>
        <w:adjustRightInd/>
        <w:jc w:val="both"/>
        <w:rPr>
          <w:rFonts w:ascii="Arial" w:eastAsia="Times New Roman" w:hAnsi="Arial" w:cs="Arial"/>
          <w:sz w:val="20"/>
          <w:szCs w:val="20"/>
        </w:rPr>
      </w:pPr>
      <w:r w:rsidRPr="00F665A3">
        <w:rPr>
          <w:rFonts w:eastAsia="Times New Roman"/>
          <w:color w:val="000000"/>
          <w:sz w:val="26"/>
          <w:szCs w:val="26"/>
        </w:rPr>
        <w:t xml:space="preserve">2. </w:t>
      </w:r>
      <w:r w:rsidR="002656AA">
        <w:rPr>
          <w:rFonts w:eastAsia="Times New Roman"/>
          <w:sz w:val="28"/>
          <w:szCs w:val="22"/>
          <w:lang w:eastAsia="en-US"/>
        </w:rPr>
        <w:t>Г</w:t>
      </w:r>
      <w:r w:rsidR="002656AA" w:rsidRPr="00046EAB">
        <w:rPr>
          <w:rFonts w:eastAsia="Times New Roman"/>
          <w:sz w:val="28"/>
          <w:szCs w:val="22"/>
          <w:lang w:eastAsia="en-US"/>
        </w:rPr>
        <w:t>ибки</w:t>
      </w:r>
      <w:r w:rsidR="002656AA">
        <w:rPr>
          <w:rFonts w:eastAsia="Times New Roman"/>
          <w:sz w:val="28"/>
          <w:szCs w:val="22"/>
          <w:lang w:eastAsia="en-US"/>
        </w:rPr>
        <w:t>е</w:t>
      </w:r>
      <w:r w:rsidR="002656AA"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="002656AA" w:rsidRPr="00046EAB">
        <w:rPr>
          <w:rFonts w:eastAsia="Times New Roman"/>
          <w:sz w:val="28"/>
          <w:szCs w:val="22"/>
          <w:lang w:eastAsia="en-US"/>
        </w:rPr>
        <w:t>бюджет</w:t>
      </w:r>
      <w:r w:rsidR="002656AA">
        <w:rPr>
          <w:rFonts w:eastAsia="Times New Roman"/>
          <w:sz w:val="28"/>
          <w:szCs w:val="22"/>
          <w:lang w:eastAsia="en-US"/>
        </w:rPr>
        <w:t xml:space="preserve">ы и их значение в контроле результатов </w:t>
      </w:r>
      <w:r w:rsidR="002656AA">
        <w:rPr>
          <w:rFonts w:eastAsia="Times New Roman"/>
          <w:spacing w:val="-3"/>
          <w:sz w:val="28"/>
          <w:szCs w:val="22"/>
          <w:lang w:eastAsia="en-US"/>
        </w:rPr>
        <w:t>деятельности экономического субъекта.</w:t>
      </w:r>
    </w:p>
    <w:p w14:paraId="03669185" w14:textId="77777777" w:rsidR="00F665A3" w:rsidRPr="00F665A3" w:rsidRDefault="00F665A3" w:rsidP="00F665A3">
      <w:pPr>
        <w:widowControl/>
        <w:autoSpaceDE/>
        <w:autoSpaceDN/>
        <w:adjustRightInd/>
        <w:rPr>
          <w:rFonts w:ascii="Arial" w:eastAsia="Times New Roman" w:hAnsi="Arial" w:cs="Arial"/>
          <w:sz w:val="20"/>
          <w:szCs w:val="20"/>
        </w:rPr>
      </w:pPr>
    </w:p>
    <w:p w14:paraId="40D9D0D7" w14:textId="697E3D24" w:rsidR="002656AA" w:rsidRPr="001909C8" w:rsidRDefault="00F665A3" w:rsidP="002656AA">
      <w:pPr>
        <w:jc w:val="both"/>
        <w:rPr>
          <w:rFonts w:eastAsia="Times New Roman"/>
          <w:spacing w:val="-3"/>
          <w:sz w:val="28"/>
          <w:szCs w:val="22"/>
          <w:lang w:eastAsia="en-US"/>
        </w:rPr>
      </w:pPr>
      <w:r w:rsidRPr="001909C8">
        <w:rPr>
          <w:rFonts w:eastAsia="Times New Roman"/>
          <w:spacing w:val="-3"/>
          <w:sz w:val="28"/>
          <w:szCs w:val="22"/>
          <w:lang w:eastAsia="en-US"/>
        </w:rPr>
        <w:t>3.</w:t>
      </w:r>
      <w:r w:rsidR="002656AA" w:rsidRPr="001909C8">
        <w:rPr>
          <w:rFonts w:eastAsia="Times New Roman"/>
          <w:spacing w:val="-3"/>
          <w:sz w:val="28"/>
          <w:szCs w:val="22"/>
          <w:lang w:eastAsia="en-US"/>
        </w:rPr>
        <w:t xml:space="preserve"> Компания производит два вида продукции. Заработная плата основных производственных рабочих — сдельная. Информация по затратам представлена в табл. 5.11.</w:t>
      </w:r>
    </w:p>
    <w:p w14:paraId="7F2D9DF8" w14:textId="77777777" w:rsidR="002656AA" w:rsidRPr="002656AA" w:rsidRDefault="002656AA" w:rsidP="002656AA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</w:p>
    <w:p w14:paraId="14123971" w14:textId="77777777" w:rsidR="002656AA" w:rsidRPr="002656AA" w:rsidRDefault="002656AA" w:rsidP="001909C8">
      <w:pPr>
        <w:widowControl/>
        <w:autoSpaceDE/>
        <w:autoSpaceDN/>
        <w:adjustRightInd/>
        <w:ind w:left="7200" w:firstLine="720"/>
        <w:jc w:val="both"/>
        <w:rPr>
          <w:rFonts w:eastAsia="Times New Roman"/>
          <w:color w:val="000000"/>
          <w:sz w:val="26"/>
          <w:szCs w:val="26"/>
        </w:rPr>
      </w:pPr>
      <w:r w:rsidRPr="002656AA">
        <w:rPr>
          <w:rFonts w:eastAsia="Times New Roman"/>
          <w:color w:val="000000"/>
          <w:sz w:val="26"/>
          <w:szCs w:val="26"/>
        </w:rPr>
        <w:t>Таблица 5.11</w:t>
      </w:r>
    </w:p>
    <w:p w14:paraId="1A3271C1" w14:textId="77777777" w:rsidR="002656AA" w:rsidRPr="002656AA" w:rsidRDefault="002656AA" w:rsidP="001909C8">
      <w:pPr>
        <w:widowControl/>
        <w:autoSpaceDE/>
        <w:autoSpaceDN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2656AA">
        <w:rPr>
          <w:rFonts w:eastAsia="Times New Roman"/>
          <w:color w:val="000000"/>
          <w:sz w:val="26"/>
          <w:szCs w:val="26"/>
        </w:rPr>
        <w:t>Информация о затратах при производстве продукции 2-х видов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0"/>
        <w:gridCol w:w="1660"/>
        <w:gridCol w:w="1660"/>
        <w:gridCol w:w="1437"/>
      </w:tblGrid>
      <w:tr w:rsidR="002656AA" w:rsidRPr="002656AA" w14:paraId="56CF9A3D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2BA74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Вид затрат, руб.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B69A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Продукция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51035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Продукция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B8810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Итого затрат</w:t>
            </w:r>
          </w:p>
        </w:tc>
      </w:tr>
      <w:tr w:rsidR="002656AA" w:rsidRPr="002656AA" w14:paraId="5246DA4A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CFA7C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Материалы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26F92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350 000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E5B7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800 000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F87BA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1 150 000</w:t>
            </w:r>
          </w:p>
        </w:tc>
      </w:tr>
      <w:tr w:rsidR="002656AA" w:rsidRPr="002656AA" w14:paraId="4191AF31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11C0F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Заработная плата (без отчислений)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E1064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70 000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794DC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90 000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6A62B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160 000</w:t>
            </w:r>
          </w:p>
        </w:tc>
      </w:tr>
      <w:tr w:rsidR="002656AA" w:rsidRPr="002656AA" w14:paraId="4C86517C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AB01D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Общепроизводственные затраты всего, в том числе: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FCB0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4AF9A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15B3F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900 000</w:t>
            </w:r>
          </w:p>
        </w:tc>
      </w:tr>
      <w:tr w:rsidR="002656AA" w:rsidRPr="002656AA" w14:paraId="7A1CDE7D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D478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переменные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3D1F1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9D5EF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0DAF6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450 000</w:t>
            </w:r>
          </w:p>
        </w:tc>
      </w:tr>
      <w:tr w:rsidR="002656AA" w:rsidRPr="002656AA" w14:paraId="2E9B7765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5A6B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постоянные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9A232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04483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1223D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450 000</w:t>
            </w:r>
          </w:p>
        </w:tc>
      </w:tr>
      <w:tr w:rsidR="002656AA" w:rsidRPr="002656AA" w14:paraId="672BEECD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0337D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Общехозяйственные затраты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3F510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D3890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FA650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1 200 000</w:t>
            </w:r>
          </w:p>
        </w:tc>
      </w:tr>
      <w:tr w:rsidR="002656AA" w:rsidRPr="002656AA" w14:paraId="57F2D026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520F7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Отчисления на социальное страхование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6C2F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21 000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939B7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27 000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7F806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48 000</w:t>
            </w:r>
          </w:p>
        </w:tc>
      </w:tr>
      <w:tr w:rsidR="002656AA" w:rsidRPr="002656AA" w14:paraId="06462C76" w14:textId="77777777" w:rsidTr="002656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83712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56B48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7669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85809" w14:textId="77777777" w:rsidR="002656AA" w:rsidRPr="002656AA" w:rsidRDefault="002656AA" w:rsidP="002656A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2656AA">
              <w:rPr>
                <w:rFonts w:eastAsia="Times New Roman"/>
                <w:color w:val="000000"/>
                <w:sz w:val="26"/>
                <w:szCs w:val="26"/>
              </w:rPr>
              <w:t>3 458 000</w:t>
            </w:r>
          </w:p>
        </w:tc>
      </w:tr>
    </w:tbl>
    <w:p w14:paraId="4D246084" w14:textId="77777777" w:rsidR="002656AA" w:rsidRPr="002656AA" w:rsidRDefault="002656AA" w:rsidP="002656AA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</w:p>
    <w:p w14:paraId="079783E5" w14:textId="77777777" w:rsidR="002656AA" w:rsidRPr="002656AA" w:rsidRDefault="002656AA" w:rsidP="002656AA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2656AA">
        <w:rPr>
          <w:rFonts w:eastAsia="Times New Roman"/>
          <w:color w:val="000000"/>
          <w:sz w:val="26"/>
          <w:szCs w:val="26"/>
        </w:rPr>
        <w:t>Продана половина продукции (условно поровну первого и второго вида). Выручка (без НДС) составила 2 076 600 руб.</w:t>
      </w:r>
    </w:p>
    <w:p w14:paraId="5AAB96CC" w14:textId="77777777" w:rsidR="002656AA" w:rsidRPr="002656AA" w:rsidRDefault="002656AA" w:rsidP="002656AA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2656AA">
        <w:rPr>
          <w:rFonts w:eastAsia="Times New Roman"/>
          <w:color w:val="000000"/>
          <w:sz w:val="26"/>
          <w:szCs w:val="26"/>
        </w:rPr>
        <w:t>Определите финансовый результат и стоимость остатков, используя три метода учета затрат: по полной, по сокращенной себестоимости, по методу «директ-костинг».</w:t>
      </w:r>
    </w:p>
    <w:p w14:paraId="25D642FB" w14:textId="66901746" w:rsidR="00F665A3" w:rsidRPr="00F665A3" w:rsidRDefault="00F665A3" w:rsidP="002656AA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  <w:lang w:eastAsia="en-US"/>
        </w:rPr>
      </w:pPr>
    </w:p>
    <w:p w14:paraId="705E8511" w14:textId="3F6E4A08" w:rsidR="00EB0D14" w:rsidRPr="00EB0D14" w:rsidRDefault="00EB0D14" w:rsidP="00D46F51">
      <w:pPr>
        <w:pStyle w:val="1"/>
        <w:ind w:left="426"/>
        <w:jc w:val="both"/>
      </w:pPr>
      <w:bookmarkStart w:id="50" w:name="_Toc120451503"/>
      <w:bookmarkStart w:id="51" w:name="_Toc421015942"/>
      <w:bookmarkStart w:id="52" w:name="_Toc468611983"/>
      <w:bookmarkStart w:id="53" w:name="_Toc486491792"/>
      <w:bookmarkEnd w:id="46"/>
      <w:bookmarkEnd w:id="47"/>
      <w:r w:rsidRPr="00EB0D14">
        <w:t>8. Перечень основной и дополнительной учебной литературы, необходимой для освоения дисциплины</w:t>
      </w:r>
      <w:bookmarkEnd w:id="50"/>
      <w:r w:rsidRPr="00EB0D14">
        <w:t xml:space="preserve"> </w:t>
      </w:r>
    </w:p>
    <w:p w14:paraId="7523C972" w14:textId="77777777" w:rsidR="00EB0D14" w:rsidRPr="00EB0D14" w:rsidRDefault="00EB0D14" w:rsidP="00FE55BB">
      <w:pPr>
        <w:ind w:right="138"/>
      </w:pPr>
      <w:r w:rsidRPr="00EB0D14">
        <w:rPr>
          <w:b/>
          <w:bCs/>
          <w:kern w:val="32"/>
          <w:sz w:val="28"/>
          <w:szCs w:val="32"/>
        </w:rPr>
        <w:t xml:space="preserve">    </w:t>
      </w:r>
    </w:p>
    <w:p w14:paraId="551E6A92" w14:textId="77777777" w:rsidR="00E063B1" w:rsidRPr="00E063B1" w:rsidRDefault="00E063B1" w:rsidP="00E063B1">
      <w:pPr>
        <w:spacing w:line="360" w:lineRule="auto"/>
        <w:ind w:left="709"/>
        <w:jc w:val="both"/>
        <w:rPr>
          <w:b/>
          <w:i/>
          <w:iCs/>
          <w:sz w:val="28"/>
          <w:szCs w:val="28"/>
        </w:rPr>
      </w:pPr>
      <w:bookmarkStart w:id="54" w:name="_Toc486491791"/>
      <w:r w:rsidRPr="00E063B1">
        <w:rPr>
          <w:b/>
          <w:i/>
          <w:iCs/>
          <w:sz w:val="28"/>
          <w:szCs w:val="28"/>
        </w:rPr>
        <w:t>Нормативно-правовые акты</w:t>
      </w:r>
    </w:p>
    <w:p w14:paraId="0AEB4D84" w14:textId="77777777" w:rsidR="00E063B1" w:rsidRPr="005E029D" w:rsidRDefault="00E063B1" w:rsidP="00EC4045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Гражданский кодекс Российской Федерации (часть первая) от 30.11.1994 № 51-ФЗ (ред. от 25.02.2022.</w:t>
      </w:r>
    </w:p>
    <w:p w14:paraId="000978B4" w14:textId="77777777" w:rsidR="00E063B1" w:rsidRPr="005E029D" w:rsidRDefault="00E063B1" w:rsidP="00EC4045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06684A44" w14:textId="77777777" w:rsidR="00E063B1" w:rsidRPr="005E029D" w:rsidRDefault="00E063B1" w:rsidP="00EC4045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3. Федеральный закон от 06.12.2011 № 402-ФЗ (ред. от 30.12.2021) «О бухгалтерском учете».</w:t>
      </w:r>
    </w:p>
    <w:p w14:paraId="69F5C102" w14:textId="77777777" w:rsidR="00E063B1" w:rsidRPr="005E029D" w:rsidRDefault="00E063B1" w:rsidP="00EC4045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lastRenderedPageBreak/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95676F6" w14:textId="3865F9C2" w:rsidR="00E063B1" w:rsidRPr="00E063B1" w:rsidRDefault="00E063B1" w:rsidP="00EC4045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</w:p>
    <w:p w14:paraId="78F40662" w14:textId="0EF93442" w:rsidR="00EB0D14" w:rsidRPr="00EB0D14" w:rsidRDefault="00EB0D14" w:rsidP="00FE55BB">
      <w:pPr>
        <w:spacing w:line="360" w:lineRule="auto"/>
        <w:ind w:right="138" w:firstLine="600"/>
        <w:jc w:val="both"/>
        <w:rPr>
          <w:b/>
          <w:i/>
          <w:sz w:val="28"/>
          <w:szCs w:val="28"/>
        </w:rPr>
      </w:pPr>
      <w:r w:rsidRPr="00EB0D14">
        <w:rPr>
          <w:b/>
          <w:i/>
          <w:sz w:val="28"/>
          <w:szCs w:val="28"/>
        </w:rPr>
        <w:t>Основная литература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491"/>
      </w:tblGrid>
      <w:tr w:rsidR="00EB0D14" w:rsidRPr="00CD3E85" w14:paraId="7E5B381B" w14:textId="77777777" w:rsidTr="00EB0D14">
        <w:tc>
          <w:tcPr>
            <w:tcW w:w="0" w:type="auto"/>
            <w:vAlign w:val="center"/>
            <w:hideMark/>
          </w:tcPr>
          <w:p w14:paraId="44A5D410" w14:textId="77777777" w:rsidR="00EB0D14" w:rsidRPr="00EB0D14" w:rsidRDefault="00EB0D14" w:rsidP="00EC4045">
            <w:pPr>
              <w:numPr>
                <w:ilvl w:val="0"/>
                <w:numId w:val="9"/>
              </w:numPr>
              <w:spacing w:line="276" w:lineRule="auto"/>
              <w:ind w:right="13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45" w:type="dxa"/>
            </w:tcMar>
            <w:hideMark/>
          </w:tcPr>
          <w:p w14:paraId="53E13D79" w14:textId="77777777" w:rsidR="00CD3E85" w:rsidRPr="00CD3E85" w:rsidRDefault="00EB0D14" w:rsidP="00CD3E85">
            <w:pPr>
              <w:pStyle w:val="af"/>
              <w:numPr>
                <w:ilvl w:val="0"/>
                <w:numId w:val="21"/>
              </w:numPr>
              <w:tabs>
                <w:tab w:val="left" w:pos="1134"/>
              </w:tabs>
              <w:spacing w:before="74"/>
              <w:ind w:left="0" w:right="13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E85">
              <w:rPr>
                <w:rFonts w:ascii="Times New Roman" w:hAnsi="Times New Roman"/>
                <w:sz w:val="28"/>
                <w:szCs w:val="28"/>
              </w:rPr>
              <w:t xml:space="preserve">Вахрушина М.А. Стратегический управленческий учет: учебник для студентов вузов </w:t>
            </w:r>
            <w:proofErr w:type="spellStart"/>
            <w:r w:rsidRPr="00CD3E85">
              <w:rPr>
                <w:rFonts w:ascii="Times New Roman" w:hAnsi="Times New Roman"/>
                <w:sz w:val="28"/>
                <w:szCs w:val="28"/>
              </w:rPr>
              <w:t>обуч</w:t>
            </w:r>
            <w:proofErr w:type="spellEnd"/>
            <w:r w:rsidRPr="00CD3E85">
              <w:rPr>
                <w:rFonts w:ascii="Times New Roman" w:hAnsi="Times New Roman"/>
                <w:sz w:val="28"/>
                <w:szCs w:val="28"/>
              </w:rPr>
              <w:t xml:space="preserve">. по напр. "Экономика" / М.А. Вахрушина, М.И. Сидорова, Л.И. Борисова. - Москва: </w:t>
            </w:r>
            <w:proofErr w:type="spellStart"/>
            <w:r w:rsidRPr="00CD3E85">
              <w:rPr>
                <w:rFonts w:ascii="Times New Roman" w:hAnsi="Times New Roman"/>
                <w:sz w:val="28"/>
                <w:szCs w:val="28"/>
              </w:rPr>
              <w:t>Кнорус</w:t>
            </w:r>
            <w:proofErr w:type="spellEnd"/>
            <w:r w:rsidRPr="00CD3E85">
              <w:rPr>
                <w:rFonts w:ascii="Times New Roman" w:hAnsi="Times New Roman"/>
                <w:sz w:val="28"/>
                <w:szCs w:val="28"/>
              </w:rPr>
              <w:t xml:space="preserve">, 2018. - 184 с. - (Магистратура). – </w:t>
            </w:r>
            <w:proofErr w:type="gramStart"/>
            <w:r w:rsidRPr="00CD3E85">
              <w:rPr>
                <w:rFonts w:ascii="Times New Roman" w:hAnsi="Times New Roman"/>
                <w:sz w:val="28"/>
                <w:szCs w:val="28"/>
              </w:rPr>
              <w:t>Текст :</w:t>
            </w:r>
            <w:proofErr w:type="gramEnd"/>
            <w:r w:rsidRPr="00CD3E85">
              <w:rPr>
                <w:rFonts w:ascii="Times New Roman" w:hAnsi="Times New Roman"/>
                <w:sz w:val="28"/>
                <w:szCs w:val="28"/>
              </w:rPr>
              <w:t xml:space="preserve"> непосредственный. - То же. - 2019. - ЭБС BOOK.ru. - URL: https://book.ru/book/931890 (дата обращения: 11.05.2021). — </w:t>
            </w:r>
            <w:proofErr w:type="gramStart"/>
            <w:r w:rsidRPr="00CD3E85">
              <w:rPr>
                <w:rFonts w:ascii="Times New Roman" w:hAnsi="Times New Roman"/>
                <w:sz w:val="28"/>
                <w:szCs w:val="28"/>
              </w:rPr>
              <w:t>Текст :</w:t>
            </w:r>
            <w:proofErr w:type="gramEnd"/>
            <w:r w:rsidRPr="00CD3E85">
              <w:rPr>
                <w:rFonts w:ascii="Times New Roman" w:hAnsi="Times New Roman"/>
                <w:sz w:val="28"/>
                <w:szCs w:val="28"/>
              </w:rPr>
              <w:t xml:space="preserve"> электронный.</w:t>
            </w:r>
          </w:p>
          <w:p w14:paraId="7D033027" w14:textId="32AA8C9D" w:rsidR="00EB0D14" w:rsidRPr="00CD3E85" w:rsidRDefault="00EB0D14" w:rsidP="00CD3E85">
            <w:pPr>
              <w:pStyle w:val="af"/>
              <w:numPr>
                <w:ilvl w:val="0"/>
                <w:numId w:val="21"/>
              </w:numPr>
              <w:tabs>
                <w:tab w:val="left" w:pos="1134"/>
              </w:tabs>
              <w:spacing w:before="74"/>
              <w:ind w:left="0" w:right="13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E85">
              <w:rPr>
                <w:rFonts w:ascii="Times New Roman" w:hAnsi="Times New Roman"/>
                <w:sz w:val="28"/>
                <w:szCs w:val="28"/>
              </w:rPr>
              <w:t xml:space="preserve">Управленческий учет и анализ. С примерами из российской и зарубежной </w:t>
            </w:r>
            <w:proofErr w:type="gramStart"/>
            <w:r w:rsidRPr="00CD3E85">
              <w:rPr>
                <w:rFonts w:ascii="Times New Roman" w:hAnsi="Times New Roman"/>
                <w:sz w:val="28"/>
                <w:szCs w:val="28"/>
              </w:rPr>
              <w:t>практики :</w:t>
            </w:r>
            <w:proofErr w:type="gramEnd"/>
            <w:r w:rsidRPr="00CD3E85">
              <w:rPr>
                <w:rFonts w:ascii="Times New Roman" w:hAnsi="Times New Roman"/>
                <w:sz w:val="28"/>
                <w:szCs w:val="28"/>
              </w:rPr>
              <w:t xml:space="preserve"> учеб. пособие / В.И. Петрова, А.Ю. Петров, И.В. </w:t>
            </w:r>
            <w:proofErr w:type="spellStart"/>
            <w:r w:rsidRPr="00CD3E85">
              <w:rPr>
                <w:rFonts w:ascii="Times New Roman" w:hAnsi="Times New Roman"/>
                <w:sz w:val="28"/>
                <w:szCs w:val="28"/>
              </w:rPr>
              <w:t>Кобищан</w:t>
            </w:r>
            <w:proofErr w:type="spellEnd"/>
            <w:r w:rsidRPr="00CD3E85">
              <w:rPr>
                <w:rFonts w:ascii="Times New Roman" w:hAnsi="Times New Roman"/>
                <w:sz w:val="28"/>
                <w:szCs w:val="28"/>
              </w:rPr>
              <w:t xml:space="preserve">, Е.А. </w:t>
            </w:r>
            <w:proofErr w:type="spellStart"/>
            <w:r w:rsidRPr="00CD3E85">
              <w:rPr>
                <w:rFonts w:ascii="Times New Roman" w:hAnsi="Times New Roman"/>
                <w:sz w:val="28"/>
                <w:szCs w:val="28"/>
              </w:rPr>
              <w:t>Козельцева</w:t>
            </w:r>
            <w:proofErr w:type="spellEnd"/>
            <w:r w:rsidRPr="00CD3E85">
              <w:rPr>
                <w:rFonts w:ascii="Times New Roman" w:hAnsi="Times New Roman"/>
                <w:sz w:val="28"/>
                <w:szCs w:val="28"/>
              </w:rPr>
              <w:t xml:space="preserve">. — </w:t>
            </w:r>
            <w:proofErr w:type="gramStart"/>
            <w:r w:rsidRPr="00CD3E85">
              <w:rPr>
                <w:rFonts w:ascii="Times New Roman" w:hAnsi="Times New Roman"/>
                <w:sz w:val="28"/>
                <w:szCs w:val="28"/>
              </w:rPr>
              <w:t>Москва :</w:t>
            </w:r>
            <w:proofErr w:type="gramEnd"/>
            <w:r w:rsidRPr="00CD3E85">
              <w:rPr>
                <w:rFonts w:ascii="Times New Roman" w:hAnsi="Times New Roman"/>
                <w:sz w:val="28"/>
                <w:szCs w:val="28"/>
              </w:rPr>
              <w:t xml:space="preserve"> ИНФРА-М, 2018. — 303 с. — (Высшее образование: Магистратура). - ЭБС ZNANIUM.com. - URL: https://znanium.com/catalog/product/914132 (дата обращения: 11.05.2021). – Текст : электронный.</w:t>
            </w:r>
          </w:p>
        </w:tc>
      </w:tr>
    </w:tbl>
    <w:p w14:paraId="0C847267" w14:textId="77777777" w:rsidR="00EB0D14" w:rsidRPr="00EB0D14" w:rsidRDefault="00EB0D14" w:rsidP="00FE55BB">
      <w:pPr>
        <w:shd w:val="clear" w:color="auto" w:fill="FFFFFF"/>
        <w:suppressAutoHyphens/>
        <w:autoSpaceDN/>
        <w:adjustRightInd/>
        <w:spacing w:line="360" w:lineRule="auto"/>
        <w:ind w:left="709" w:right="138" w:firstLine="207"/>
        <w:jc w:val="both"/>
        <w:rPr>
          <w:b/>
          <w:i/>
          <w:sz w:val="28"/>
          <w:szCs w:val="28"/>
        </w:rPr>
      </w:pPr>
      <w:r w:rsidRPr="00EB0D14">
        <w:rPr>
          <w:b/>
          <w:i/>
          <w:sz w:val="28"/>
          <w:szCs w:val="28"/>
        </w:rPr>
        <w:t xml:space="preserve">Дополнительная </w:t>
      </w:r>
    </w:p>
    <w:p w14:paraId="50258001" w14:textId="7BBBF386" w:rsidR="00EB0D14" w:rsidRPr="00CD3E85" w:rsidRDefault="00EB0D14" w:rsidP="00CD3E85">
      <w:pPr>
        <w:pStyle w:val="af"/>
        <w:numPr>
          <w:ilvl w:val="0"/>
          <w:numId w:val="21"/>
        </w:numPr>
        <w:tabs>
          <w:tab w:val="left" w:pos="1134"/>
        </w:tabs>
        <w:spacing w:before="74"/>
        <w:ind w:left="0" w:right="138" w:firstLine="709"/>
        <w:jc w:val="both"/>
        <w:rPr>
          <w:rFonts w:ascii="Times New Roman" w:hAnsi="Times New Roman"/>
          <w:sz w:val="28"/>
          <w:szCs w:val="28"/>
        </w:rPr>
      </w:pPr>
      <w:r w:rsidRPr="00CD3E85">
        <w:rPr>
          <w:rFonts w:ascii="Times New Roman" w:hAnsi="Times New Roman"/>
          <w:sz w:val="28"/>
          <w:szCs w:val="28"/>
        </w:rPr>
        <w:t xml:space="preserve">Вахрушина, М.А. Бухгалтерский управленческий учет: учебник для студентов, обучающихся по направлению "Экономика и управление" / М.А. Вахрушина; </w:t>
      </w:r>
      <w:proofErr w:type="spellStart"/>
      <w:r w:rsidRPr="00CD3E8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CD3E85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CD3E85">
        <w:rPr>
          <w:rFonts w:ascii="Times New Roman" w:hAnsi="Times New Roman"/>
          <w:sz w:val="28"/>
          <w:szCs w:val="28"/>
        </w:rPr>
        <w:t>Кнорус</w:t>
      </w:r>
      <w:proofErr w:type="spellEnd"/>
      <w:r w:rsidRPr="00CD3E85">
        <w:rPr>
          <w:rFonts w:ascii="Times New Roman" w:hAnsi="Times New Roman"/>
          <w:sz w:val="28"/>
          <w:szCs w:val="28"/>
        </w:rPr>
        <w:t xml:space="preserve">, 2019. - 392 с. - (Бакалавриат). – </w:t>
      </w:r>
      <w:proofErr w:type="gramStart"/>
      <w:r w:rsidRPr="00CD3E85">
        <w:rPr>
          <w:rFonts w:ascii="Times New Roman" w:hAnsi="Times New Roman"/>
          <w:sz w:val="28"/>
          <w:szCs w:val="28"/>
        </w:rPr>
        <w:t>Текст :</w:t>
      </w:r>
      <w:proofErr w:type="gramEnd"/>
      <w:r w:rsidRPr="00CD3E85">
        <w:rPr>
          <w:rFonts w:ascii="Times New Roman" w:hAnsi="Times New Roman"/>
          <w:sz w:val="28"/>
          <w:szCs w:val="28"/>
        </w:rPr>
        <w:t xml:space="preserve"> непосредственный. – То же. – ЭБС BOOK.ru. – URL: https://www.book.ru/book/931509 (дата обращения: 11.05.2021). – </w:t>
      </w:r>
      <w:proofErr w:type="gramStart"/>
      <w:r w:rsidRPr="00CD3E85">
        <w:rPr>
          <w:rFonts w:ascii="Times New Roman" w:hAnsi="Times New Roman"/>
          <w:sz w:val="28"/>
          <w:szCs w:val="28"/>
        </w:rPr>
        <w:t>Текст :</w:t>
      </w:r>
      <w:proofErr w:type="gramEnd"/>
      <w:r w:rsidRPr="00CD3E85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9AC951B" w14:textId="77777777" w:rsidR="00EB0D14" w:rsidRPr="00EB0D14" w:rsidRDefault="00EB0D14" w:rsidP="00CD3E85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2"/>
          <w:lang w:eastAsia="en-US"/>
        </w:rPr>
      </w:pPr>
      <w:r w:rsidRPr="00EB0D14">
        <w:rPr>
          <w:rFonts w:eastAsia="Times New Roman"/>
          <w:sz w:val="28"/>
          <w:szCs w:val="22"/>
          <w:lang w:eastAsia="en-US"/>
        </w:rPr>
        <w:t xml:space="preserve">Керимов В.Э. Учет затрат, калькулирование и бюджетирование в отдельных отраслях производственной сферы: учебник для студ. вузов, </w:t>
      </w:r>
      <w:proofErr w:type="spellStart"/>
      <w:r w:rsidRPr="00EB0D14">
        <w:rPr>
          <w:rFonts w:eastAsia="Times New Roman"/>
          <w:sz w:val="28"/>
          <w:szCs w:val="22"/>
          <w:lang w:eastAsia="en-US"/>
        </w:rPr>
        <w:t>обуч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. по напр. </w:t>
      </w:r>
      <w:proofErr w:type="spellStart"/>
      <w:r w:rsidRPr="00EB0D14">
        <w:rPr>
          <w:rFonts w:eastAsia="Times New Roman"/>
          <w:sz w:val="28"/>
          <w:szCs w:val="22"/>
          <w:lang w:eastAsia="en-US"/>
        </w:rPr>
        <w:t>подг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. "Экономика" и "Менеджмент" / В.Э. Керимов. - Москва: Дашков и К, 2015. - 384 с. – </w:t>
      </w:r>
      <w:proofErr w:type="gramStart"/>
      <w:r w:rsidRPr="00EB0D14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 непосредственный. - То же. - 2020. - ЭБС Университетская библиотека </w:t>
      </w:r>
      <w:proofErr w:type="spellStart"/>
      <w:r w:rsidRPr="00EB0D14">
        <w:rPr>
          <w:rFonts w:eastAsia="Times New Roman"/>
          <w:sz w:val="28"/>
          <w:szCs w:val="22"/>
          <w:lang w:eastAsia="en-US"/>
        </w:rPr>
        <w:t>online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. - URL: http://biblioclub.ru/index.php?page=book&amp;id=573221 (дата обращения: 11.05.2021). - </w:t>
      </w:r>
      <w:proofErr w:type="gramStart"/>
      <w:r w:rsidRPr="00EB0D14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 электронный.</w:t>
      </w:r>
    </w:p>
    <w:p w14:paraId="7CE1187A" w14:textId="4AEF61D4" w:rsidR="00EB0D14" w:rsidRPr="00EB0D14" w:rsidRDefault="00EB0D14" w:rsidP="00CD3E85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2"/>
          <w:lang w:eastAsia="en-US"/>
        </w:rPr>
      </w:pPr>
      <w:proofErr w:type="spellStart"/>
      <w:r w:rsidRPr="00EB0D14">
        <w:rPr>
          <w:rFonts w:eastAsia="Times New Roman"/>
          <w:sz w:val="28"/>
          <w:szCs w:val="22"/>
          <w:lang w:eastAsia="en-US"/>
        </w:rPr>
        <w:t>Остервальдер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, А. Построение бизнес-моделей. Настольная книга </w:t>
      </w:r>
      <w:r w:rsidRPr="00EB0D14">
        <w:rPr>
          <w:rFonts w:eastAsia="Times New Roman"/>
          <w:sz w:val="28"/>
          <w:szCs w:val="22"/>
          <w:lang w:eastAsia="en-US"/>
        </w:rPr>
        <w:lastRenderedPageBreak/>
        <w:t xml:space="preserve">стратега и новатора: Пер. с англ. / А. </w:t>
      </w:r>
      <w:proofErr w:type="spellStart"/>
      <w:r w:rsidRPr="00EB0D14">
        <w:rPr>
          <w:rFonts w:eastAsia="Times New Roman"/>
          <w:sz w:val="28"/>
          <w:szCs w:val="22"/>
          <w:lang w:eastAsia="en-US"/>
        </w:rPr>
        <w:t>Остервальдер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, И. </w:t>
      </w:r>
      <w:proofErr w:type="spellStart"/>
      <w:r w:rsidRPr="00EB0D14">
        <w:rPr>
          <w:rFonts w:eastAsia="Times New Roman"/>
          <w:sz w:val="28"/>
          <w:szCs w:val="22"/>
          <w:lang w:eastAsia="en-US"/>
        </w:rPr>
        <w:t>Пинье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. - 2-е изд. - Москва: Альпина </w:t>
      </w:r>
      <w:proofErr w:type="spellStart"/>
      <w:proofErr w:type="gramStart"/>
      <w:r w:rsidRPr="00EB0D14">
        <w:rPr>
          <w:rFonts w:eastAsia="Times New Roman"/>
          <w:sz w:val="28"/>
          <w:szCs w:val="22"/>
          <w:lang w:eastAsia="en-US"/>
        </w:rPr>
        <w:t>Паблишер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>,  2016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. - 288 с.  - Текст: непосредственный. - ЭБС ZNANIUM.com. - URL: </w:t>
      </w:r>
      <w:proofErr w:type="gramStart"/>
      <w:r w:rsidRPr="00EB0D14">
        <w:rPr>
          <w:rFonts w:eastAsia="Times New Roman"/>
          <w:sz w:val="28"/>
          <w:szCs w:val="22"/>
          <w:lang w:eastAsia="en-US"/>
        </w:rPr>
        <w:t>http://znanium.com/catalog/product/916078 ;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 ЭБС Alpina Digital. - URL: https://finunivers.alpinadigital.ru/book/351 (дата обращения:11.05.2021). - </w:t>
      </w:r>
      <w:proofErr w:type="gramStart"/>
      <w:r w:rsidRPr="00EB0D14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 электронный.</w:t>
      </w:r>
    </w:p>
    <w:p w14:paraId="62750132" w14:textId="77777777" w:rsidR="00EB0D14" w:rsidRPr="00EB0D14" w:rsidRDefault="00EB0D14" w:rsidP="00CD3E85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2"/>
          <w:lang w:eastAsia="en-US"/>
        </w:rPr>
      </w:pPr>
      <w:r w:rsidRPr="00EB0D14">
        <w:rPr>
          <w:rFonts w:eastAsia="Times New Roman"/>
          <w:sz w:val="28"/>
          <w:szCs w:val="22"/>
          <w:lang w:eastAsia="en-US"/>
        </w:rPr>
        <w:t xml:space="preserve">Управленческий учет: сборник задач: учебное пособие для направления бакалавриата "Экономика" / М.А. Вахрушина, И.Д. Демина, Н.В. Малиновская [и др.]; </w:t>
      </w:r>
      <w:proofErr w:type="spellStart"/>
      <w:proofErr w:type="gramStart"/>
      <w:r w:rsidRPr="00EB0D14">
        <w:rPr>
          <w:rFonts w:eastAsia="Times New Roman"/>
          <w:sz w:val="28"/>
          <w:szCs w:val="22"/>
          <w:lang w:eastAsia="en-US"/>
        </w:rPr>
        <w:t>Финуниверситет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 ;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 под ред. М.А. Вахрушиной, Н.В. Малиновской - Москва: </w:t>
      </w:r>
      <w:proofErr w:type="spellStart"/>
      <w:r w:rsidRPr="00EB0D14">
        <w:rPr>
          <w:rFonts w:eastAsia="Times New Roman"/>
          <w:sz w:val="28"/>
          <w:szCs w:val="22"/>
          <w:lang w:eastAsia="en-US"/>
        </w:rPr>
        <w:t>Кнорус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, 2021 - 128 с. - Бакалавриат. - </w:t>
      </w:r>
      <w:proofErr w:type="gramStart"/>
      <w:r w:rsidRPr="00EB0D14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 непосредственный.  – То же. – 2021. – ЭБС BOOK.ru. - URL: https://book.ru/book/936272 (дата обращения: 11.05.2021). – </w:t>
      </w:r>
      <w:proofErr w:type="gramStart"/>
      <w:r w:rsidRPr="00EB0D14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 электронный.</w:t>
      </w:r>
    </w:p>
    <w:p w14:paraId="29117B1A" w14:textId="1AABC9D8" w:rsidR="00FA2A7A" w:rsidRPr="00EB29E6" w:rsidRDefault="00EB0D14" w:rsidP="00CD3E85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2"/>
          <w:lang w:eastAsia="en-US"/>
        </w:rPr>
      </w:pPr>
      <w:r w:rsidRPr="00EB0D14">
        <w:rPr>
          <w:rFonts w:eastAsia="Times New Roman"/>
          <w:sz w:val="28"/>
          <w:szCs w:val="22"/>
          <w:lang w:eastAsia="en-US"/>
        </w:rPr>
        <w:t xml:space="preserve">Вахрушина М.А. Управленческий учет для менеджеров: учебник для напр. бакалавриата "Менеджмент" / М.А. Вахрушина; </w:t>
      </w:r>
      <w:proofErr w:type="spellStart"/>
      <w:r w:rsidRPr="00EB0D14">
        <w:rPr>
          <w:rFonts w:eastAsia="Times New Roman"/>
          <w:sz w:val="28"/>
          <w:szCs w:val="22"/>
          <w:lang w:eastAsia="en-US"/>
        </w:rPr>
        <w:t>Финуниверситет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. - Москва: </w:t>
      </w:r>
      <w:proofErr w:type="spellStart"/>
      <w:r w:rsidRPr="00EB0D14">
        <w:rPr>
          <w:rFonts w:eastAsia="Times New Roman"/>
          <w:sz w:val="28"/>
          <w:szCs w:val="22"/>
          <w:lang w:eastAsia="en-US"/>
        </w:rPr>
        <w:t>Кнорус</w:t>
      </w:r>
      <w:proofErr w:type="spellEnd"/>
      <w:r w:rsidRPr="00EB0D14">
        <w:rPr>
          <w:rFonts w:eastAsia="Times New Roman"/>
          <w:sz w:val="28"/>
          <w:szCs w:val="22"/>
          <w:lang w:eastAsia="en-US"/>
        </w:rPr>
        <w:t xml:space="preserve">, 2018. - 320 с. - (Бакалавриат). - Текст: непосредственный. - ЭБС BOOK.ru. - URL: https://www.book.ru/book/927777 (дата обращения: 11.05.2021). — </w:t>
      </w:r>
      <w:proofErr w:type="gramStart"/>
      <w:r w:rsidRPr="00EB0D14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EB0D14">
        <w:rPr>
          <w:rFonts w:eastAsia="Times New Roman"/>
          <w:sz w:val="28"/>
          <w:szCs w:val="22"/>
          <w:lang w:eastAsia="en-US"/>
        </w:rPr>
        <w:t xml:space="preserve"> электронный.</w:t>
      </w:r>
    </w:p>
    <w:p w14:paraId="67889D19" w14:textId="77777777" w:rsidR="00EB0D14" w:rsidRPr="00EB0D14" w:rsidRDefault="00EB0D14" w:rsidP="00C72BE5">
      <w:pPr>
        <w:pStyle w:val="1"/>
        <w:ind w:left="426"/>
        <w:jc w:val="both"/>
        <w:rPr>
          <w:noProof/>
        </w:rPr>
      </w:pPr>
      <w:bookmarkStart w:id="55" w:name="_Toc120451504"/>
      <w:r w:rsidRPr="00EB0D14">
        <w:rPr>
          <w:noProof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3477386B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Финансового университета (ЭБ) http://elib.fa.ru/</w:t>
      </w:r>
    </w:p>
    <w:p w14:paraId="5CBC3337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Электронно-библиотечная система BOOK.RU http://www.book.ru</w:t>
      </w:r>
    </w:p>
    <w:p w14:paraId="3B05B6B9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53FA6B4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Электронно-библиотечная система </w:t>
      </w:r>
      <w:proofErr w:type="spellStart"/>
      <w:r w:rsidRPr="00EB0D14">
        <w:rPr>
          <w:sz w:val="28"/>
          <w:szCs w:val="28"/>
        </w:rPr>
        <w:t>Znanium</w:t>
      </w:r>
      <w:proofErr w:type="spellEnd"/>
      <w:r w:rsidRPr="00EB0D14">
        <w:rPr>
          <w:sz w:val="28"/>
          <w:szCs w:val="28"/>
        </w:rPr>
        <w:t xml:space="preserve"> http://www.znanium.com</w:t>
      </w:r>
    </w:p>
    <w:p w14:paraId="55EB3CE1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3C8B5662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Научная электронная библиотека eLibrary.ru http://elibrary.ru  </w:t>
      </w:r>
    </w:p>
    <w:p w14:paraId="487DD4DA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http://grebennikon.ru</w:t>
      </w:r>
    </w:p>
    <w:p w14:paraId="1E5B9493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Национальная электронная библиотека http://нэб.рф/</w:t>
      </w:r>
    </w:p>
    <w:p w14:paraId="3A5F9C07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00F17D1B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Финансовая справочная система «Финансовый директор» http://www.1fd.ru/</w:t>
      </w:r>
    </w:p>
    <w:p w14:paraId="4B593000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37935CDF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Пакет баз данных компании EBSCO Publishing, крупнейшего агрегатора </w:t>
      </w:r>
      <w:r w:rsidRPr="00EB0D14">
        <w:rPr>
          <w:sz w:val="28"/>
          <w:szCs w:val="28"/>
        </w:rPr>
        <w:lastRenderedPageBreak/>
        <w:t>научных ресурсов ведущих издательств мира http://search.ebscohost.com</w:t>
      </w:r>
    </w:p>
    <w:p w14:paraId="2B5EB965" w14:textId="77777777" w:rsidR="00EB0D14" w:rsidRPr="00DE4B89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  <w:lang w:val="en-US"/>
        </w:rPr>
      </w:pPr>
      <w:r w:rsidRPr="00EB0D14">
        <w:rPr>
          <w:sz w:val="28"/>
          <w:szCs w:val="28"/>
        </w:rPr>
        <w:t>Электронные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продукты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издательства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Elsevier</w:t>
      </w:r>
      <w:r w:rsidRPr="00DE4B89">
        <w:rPr>
          <w:sz w:val="28"/>
          <w:szCs w:val="28"/>
          <w:lang w:val="en-US"/>
        </w:rPr>
        <w:t xml:space="preserve">. </w:t>
      </w:r>
      <w:r w:rsidRPr="00EB0D14">
        <w:rPr>
          <w:sz w:val="28"/>
          <w:szCs w:val="28"/>
        </w:rPr>
        <w:t>Коллекции</w:t>
      </w:r>
      <w:r w:rsidRPr="00DE4B89">
        <w:rPr>
          <w:sz w:val="28"/>
          <w:szCs w:val="28"/>
          <w:lang w:val="en-US"/>
        </w:rPr>
        <w:t xml:space="preserve">: </w:t>
      </w:r>
      <w:r w:rsidRPr="00EB0D14">
        <w:rPr>
          <w:sz w:val="28"/>
          <w:szCs w:val="28"/>
          <w:lang w:val="en-US"/>
        </w:rPr>
        <w:t>Business</w:t>
      </w:r>
      <w:r w:rsidRPr="00DE4B89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management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and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Accounting</w:t>
      </w:r>
      <w:r w:rsidRPr="00DE4B89">
        <w:rPr>
          <w:sz w:val="28"/>
          <w:szCs w:val="28"/>
          <w:lang w:val="en-US"/>
        </w:rPr>
        <w:t xml:space="preserve">; </w:t>
      </w:r>
      <w:r w:rsidRPr="00EB0D14">
        <w:rPr>
          <w:sz w:val="28"/>
          <w:szCs w:val="28"/>
          <w:lang w:val="en-US"/>
        </w:rPr>
        <w:t>Economics</w:t>
      </w:r>
      <w:r w:rsidRPr="00DE4B89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Econometrics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and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Finance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http</w:t>
      </w:r>
      <w:r w:rsidRPr="00DE4B89">
        <w:rPr>
          <w:sz w:val="28"/>
          <w:szCs w:val="28"/>
          <w:lang w:val="en-US"/>
        </w:rPr>
        <w:t>://</w:t>
      </w:r>
      <w:r w:rsidRPr="00EB0D14">
        <w:rPr>
          <w:sz w:val="28"/>
          <w:szCs w:val="28"/>
          <w:lang w:val="en-US"/>
        </w:rPr>
        <w:t>www</w:t>
      </w:r>
      <w:r w:rsidRPr="00DE4B89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sciencedirect</w:t>
      </w:r>
      <w:r w:rsidRPr="00DE4B89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com</w:t>
      </w:r>
    </w:p>
    <w:p w14:paraId="6BFB1E1F" w14:textId="77777777" w:rsidR="00EB0D14" w:rsidRPr="00DE4B89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  <w:lang w:val="en-US"/>
        </w:rPr>
      </w:pPr>
      <w:r w:rsidRPr="00EB0D14">
        <w:rPr>
          <w:sz w:val="28"/>
          <w:szCs w:val="28"/>
        </w:rPr>
        <w:t>Базы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данных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научных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журналов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издательства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Emerald</w:t>
      </w:r>
      <w:r w:rsidRPr="00DE4B89">
        <w:rPr>
          <w:sz w:val="28"/>
          <w:szCs w:val="28"/>
          <w:lang w:val="en-US"/>
        </w:rPr>
        <w:t xml:space="preserve"> (</w:t>
      </w:r>
      <w:r w:rsidRPr="00EB0D14">
        <w:rPr>
          <w:sz w:val="28"/>
          <w:szCs w:val="28"/>
          <w:lang w:val="en-US"/>
        </w:rPr>
        <w:t>Accounting</w:t>
      </w:r>
      <w:r w:rsidRPr="00DE4B89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Finance</w:t>
      </w:r>
      <w:r w:rsidRPr="00DE4B89">
        <w:rPr>
          <w:sz w:val="28"/>
          <w:szCs w:val="28"/>
          <w:lang w:val="en-US"/>
        </w:rPr>
        <w:t xml:space="preserve"> &amp; </w:t>
      </w:r>
      <w:r w:rsidRPr="00EB0D14">
        <w:rPr>
          <w:sz w:val="28"/>
          <w:szCs w:val="28"/>
          <w:lang w:val="en-US"/>
        </w:rPr>
        <w:t>Economics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Collection</w:t>
      </w:r>
      <w:r w:rsidRPr="00DE4B89">
        <w:rPr>
          <w:sz w:val="28"/>
          <w:szCs w:val="28"/>
          <w:lang w:val="en-US"/>
        </w:rPr>
        <w:t xml:space="preserve">; </w:t>
      </w:r>
      <w:proofErr w:type="spellStart"/>
      <w:proofErr w:type="gramStart"/>
      <w:r w:rsidRPr="00EB0D14">
        <w:rPr>
          <w:sz w:val="28"/>
          <w:szCs w:val="28"/>
          <w:lang w:val="en-US"/>
        </w:rPr>
        <w:t>Business</w:t>
      </w:r>
      <w:r w:rsidRPr="00DE4B89">
        <w:rPr>
          <w:sz w:val="28"/>
          <w:szCs w:val="28"/>
          <w:lang w:val="en-US"/>
        </w:rPr>
        <w:t>,</w:t>
      </w:r>
      <w:r w:rsidRPr="00EB0D14">
        <w:rPr>
          <w:sz w:val="28"/>
          <w:szCs w:val="28"/>
          <w:lang w:val="en-US"/>
        </w:rPr>
        <w:t>Management</w:t>
      </w:r>
      <w:proofErr w:type="spellEnd"/>
      <w:proofErr w:type="gramEnd"/>
      <w:r w:rsidRPr="00DE4B89">
        <w:rPr>
          <w:sz w:val="28"/>
          <w:szCs w:val="28"/>
          <w:lang w:val="en-US"/>
        </w:rPr>
        <w:t xml:space="preserve"> &amp; </w:t>
      </w:r>
      <w:r w:rsidRPr="00EB0D14">
        <w:rPr>
          <w:sz w:val="28"/>
          <w:szCs w:val="28"/>
          <w:lang w:val="en-US"/>
        </w:rPr>
        <w:t>Strategy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Collection</w:t>
      </w:r>
      <w:r w:rsidRPr="00DE4B89">
        <w:rPr>
          <w:sz w:val="28"/>
          <w:szCs w:val="28"/>
          <w:lang w:val="en-US"/>
        </w:rPr>
        <w:t xml:space="preserve">) </w:t>
      </w:r>
      <w:r w:rsidRPr="00EB0D14">
        <w:rPr>
          <w:sz w:val="28"/>
          <w:szCs w:val="28"/>
          <w:lang w:val="en-US"/>
        </w:rPr>
        <w:t>http</w:t>
      </w:r>
      <w:r w:rsidRPr="00DE4B89">
        <w:rPr>
          <w:sz w:val="28"/>
          <w:szCs w:val="28"/>
          <w:lang w:val="en-US"/>
        </w:rPr>
        <w:t>://</w:t>
      </w:r>
      <w:r w:rsidRPr="00EB0D14">
        <w:rPr>
          <w:sz w:val="28"/>
          <w:szCs w:val="28"/>
          <w:lang w:val="en-US"/>
        </w:rPr>
        <w:t>www</w:t>
      </w:r>
      <w:r w:rsidRPr="00DE4B89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emeraldgrouppublishing</w:t>
      </w:r>
      <w:r w:rsidRPr="00DE4B89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com</w:t>
      </w:r>
      <w:r w:rsidRPr="00DE4B89">
        <w:rPr>
          <w:sz w:val="28"/>
          <w:szCs w:val="28"/>
          <w:lang w:val="en-US"/>
        </w:rPr>
        <w:t>/</w:t>
      </w:r>
      <w:r w:rsidRPr="00EB0D14">
        <w:rPr>
          <w:sz w:val="28"/>
          <w:szCs w:val="28"/>
          <w:lang w:val="en-US"/>
        </w:rPr>
        <w:t>products</w:t>
      </w:r>
      <w:r w:rsidRPr="00DE4B89">
        <w:rPr>
          <w:sz w:val="28"/>
          <w:szCs w:val="28"/>
          <w:lang w:val="en-US"/>
        </w:rPr>
        <w:t>/</w:t>
      </w:r>
      <w:r w:rsidRPr="00EB0D14">
        <w:rPr>
          <w:sz w:val="28"/>
          <w:szCs w:val="28"/>
          <w:lang w:val="en-US"/>
        </w:rPr>
        <w:t>collections</w:t>
      </w:r>
      <w:r w:rsidRPr="00DE4B89">
        <w:rPr>
          <w:sz w:val="28"/>
          <w:szCs w:val="28"/>
          <w:lang w:val="en-US"/>
        </w:rPr>
        <w:t>/</w:t>
      </w:r>
    </w:p>
    <w:p w14:paraId="76071BB0" w14:textId="4CAD0471" w:rsidR="00E460EF" w:rsidRPr="00EB29E6" w:rsidRDefault="00EB0D14" w:rsidP="00EB29E6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Коллекция научных журналов </w:t>
      </w:r>
      <w:proofErr w:type="spellStart"/>
      <w:r w:rsidRPr="00EB0D14">
        <w:rPr>
          <w:sz w:val="28"/>
          <w:szCs w:val="28"/>
        </w:rPr>
        <w:t>Oxford</w:t>
      </w:r>
      <w:proofErr w:type="spellEnd"/>
      <w:r w:rsidRPr="00EB0D14">
        <w:rPr>
          <w:sz w:val="28"/>
          <w:szCs w:val="28"/>
        </w:rPr>
        <w:t xml:space="preserve"> </w:t>
      </w:r>
      <w:proofErr w:type="spellStart"/>
      <w:r w:rsidRPr="00EB0D14">
        <w:rPr>
          <w:sz w:val="28"/>
          <w:szCs w:val="28"/>
        </w:rPr>
        <w:t>University</w:t>
      </w:r>
      <w:proofErr w:type="spellEnd"/>
      <w:r w:rsidRPr="00EB0D14">
        <w:rPr>
          <w:sz w:val="28"/>
          <w:szCs w:val="28"/>
        </w:rPr>
        <w:t xml:space="preserve"> </w:t>
      </w:r>
      <w:proofErr w:type="spellStart"/>
      <w:r w:rsidRPr="00EB0D14">
        <w:rPr>
          <w:sz w:val="28"/>
          <w:szCs w:val="28"/>
        </w:rPr>
        <w:t>Press</w:t>
      </w:r>
      <w:proofErr w:type="spellEnd"/>
      <w:r w:rsidRPr="00EB0D14">
        <w:rPr>
          <w:sz w:val="28"/>
          <w:szCs w:val="28"/>
        </w:rPr>
        <w:t xml:space="preserve"> https://academic.oup.com/journals/</w:t>
      </w:r>
    </w:p>
    <w:p w14:paraId="09BE2973" w14:textId="77777777" w:rsidR="00E4388B" w:rsidRPr="00B14198" w:rsidRDefault="00C20687" w:rsidP="00EC4045">
      <w:pPr>
        <w:pStyle w:val="1"/>
        <w:keepLines/>
        <w:widowControl/>
        <w:numPr>
          <w:ilvl w:val="0"/>
          <w:numId w:val="10"/>
        </w:numPr>
        <w:tabs>
          <w:tab w:val="left" w:pos="1276"/>
        </w:tabs>
        <w:ind w:left="731" w:right="136" w:hanging="374"/>
        <w:jc w:val="both"/>
        <w:rPr>
          <w:rStyle w:val="FontStyle12"/>
          <w:sz w:val="28"/>
          <w:szCs w:val="32"/>
        </w:rPr>
      </w:pPr>
      <w:bookmarkStart w:id="56" w:name="_Toc120451505"/>
      <w:r w:rsidRPr="00B14198">
        <w:rPr>
          <w:rStyle w:val="FontStyle12"/>
          <w:sz w:val="28"/>
          <w:szCs w:val="32"/>
        </w:rPr>
        <w:t>Методические указания для обучающихся по освоению дисциплины</w:t>
      </w:r>
      <w:bookmarkEnd w:id="51"/>
      <w:bookmarkEnd w:id="52"/>
      <w:bookmarkEnd w:id="53"/>
      <w:bookmarkEnd w:id="56"/>
    </w:p>
    <w:p w14:paraId="68816BEF" w14:textId="3A908E6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Изучение учебной дисциплины «</w:t>
      </w:r>
      <w:r w:rsidR="00D12F61">
        <w:rPr>
          <w:rFonts w:eastAsia="Times New Roman"/>
          <w:sz w:val="28"/>
          <w:szCs w:val="28"/>
          <w:lang w:eastAsia="en-US"/>
        </w:rPr>
        <w:t>Стратегический у</w:t>
      </w:r>
      <w:r w:rsidRPr="00B14198">
        <w:rPr>
          <w:rFonts w:eastAsia="Times New Roman"/>
          <w:sz w:val="28"/>
          <w:szCs w:val="28"/>
          <w:lang w:eastAsia="en-US"/>
        </w:rPr>
        <w:t>правленческий учет</w:t>
      </w:r>
      <w:r w:rsidR="00D12F61">
        <w:rPr>
          <w:rFonts w:eastAsia="Times New Roman"/>
          <w:sz w:val="28"/>
          <w:szCs w:val="28"/>
          <w:lang w:eastAsia="en-US"/>
        </w:rPr>
        <w:t xml:space="preserve"> и анализ</w:t>
      </w:r>
      <w:r w:rsidRPr="00B14198">
        <w:rPr>
          <w:rFonts w:eastAsia="Times New Roman"/>
          <w:sz w:val="28"/>
          <w:szCs w:val="28"/>
          <w:lang w:eastAsia="en-US"/>
        </w:rPr>
        <w:t xml:space="preserve"> (</w:t>
      </w:r>
      <w:r w:rsidR="006077BB">
        <w:rPr>
          <w:rFonts w:eastAsia="Times New Roman"/>
          <w:sz w:val="28"/>
          <w:szCs w:val="28"/>
          <w:lang w:eastAsia="en-US"/>
        </w:rPr>
        <w:t>на английском языке</w:t>
      </w:r>
      <w:r w:rsidRPr="00B14198">
        <w:rPr>
          <w:rFonts w:eastAsia="Times New Roman"/>
          <w:sz w:val="28"/>
          <w:szCs w:val="28"/>
          <w:lang w:eastAsia="en-US"/>
        </w:rPr>
        <w:t>)» предполагает овладение материалами лекций, учебника, программы, активную систематическую работу обучающихся в ходе проведения семинарских и практических занятий, а также обязательное выполнение тестовых заданий и заданий для самостоятельной работы студентов.</w:t>
      </w:r>
    </w:p>
    <w:p w14:paraId="48168BD6" w14:textId="00C64F01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Приступая к изучению дисциплины «</w:t>
      </w:r>
      <w:r w:rsidR="00D12F61">
        <w:rPr>
          <w:rFonts w:eastAsia="Times New Roman"/>
          <w:sz w:val="28"/>
          <w:szCs w:val="28"/>
          <w:lang w:eastAsia="en-US"/>
        </w:rPr>
        <w:t>Стратегический у</w:t>
      </w:r>
      <w:r w:rsidR="00D12F61" w:rsidRPr="00B14198">
        <w:rPr>
          <w:rFonts w:eastAsia="Times New Roman"/>
          <w:sz w:val="28"/>
          <w:szCs w:val="28"/>
          <w:lang w:eastAsia="en-US"/>
        </w:rPr>
        <w:t>правленческий учет</w:t>
      </w:r>
      <w:r w:rsidR="00D12F61">
        <w:rPr>
          <w:rFonts w:eastAsia="Times New Roman"/>
          <w:sz w:val="28"/>
          <w:szCs w:val="28"/>
          <w:lang w:eastAsia="en-US"/>
        </w:rPr>
        <w:t xml:space="preserve"> и анализ</w:t>
      </w:r>
      <w:r w:rsidR="00D12F61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>(</w:t>
      </w:r>
      <w:r w:rsidR="006077BB">
        <w:rPr>
          <w:rFonts w:eastAsia="Times New Roman"/>
          <w:sz w:val="28"/>
          <w:szCs w:val="28"/>
          <w:lang w:eastAsia="en-US"/>
        </w:rPr>
        <w:t>на английском языке</w:t>
      </w:r>
      <w:r w:rsidRPr="00B14198">
        <w:rPr>
          <w:rFonts w:eastAsia="Times New Roman"/>
          <w:sz w:val="28"/>
          <w:szCs w:val="28"/>
          <w:lang w:eastAsia="en-US"/>
        </w:rPr>
        <w:t>)», обучающимся необходимо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данного департамента.</w:t>
      </w:r>
    </w:p>
    <w:p w14:paraId="23FF6CAE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Основные формы работы со студентами: лекция; семинарское и практическое занятие в активной и интерактивной формах; консультации.</w:t>
      </w:r>
    </w:p>
    <w:p w14:paraId="18F9242F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При изучении дисциплины большое внимание уделяется интерактивным формам обучения.</w:t>
      </w:r>
    </w:p>
    <w:p w14:paraId="28EDD1CD" w14:textId="77777777" w:rsidR="00283BFB" w:rsidRPr="00B14198" w:rsidRDefault="00283BFB" w:rsidP="00FA2A7A">
      <w:pPr>
        <w:keepNext/>
        <w:spacing w:line="276" w:lineRule="auto"/>
        <w:ind w:right="136" w:firstLine="720"/>
        <w:jc w:val="both"/>
        <w:rPr>
          <w:rFonts w:eastAsia="Times New Roman"/>
          <w:i/>
          <w:sz w:val="28"/>
          <w:szCs w:val="28"/>
          <w:lang w:eastAsia="en-US"/>
        </w:rPr>
      </w:pPr>
      <w:r w:rsidRPr="00B14198">
        <w:rPr>
          <w:rFonts w:eastAsia="Times New Roman"/>
          <w:i/>
          <w:sz w:val="28"/>
          <w:szCs w:val="28"/>
          <w:lang w:eastAsia="en-US"/>
        </w:rPr>
        <w:t>Рекомендации по подготовке к лекционным и семинарским занятиям</w:t>
      </w:r>
    </w:p>
    <w:p w14:paraId="748C5E53" w14:textId="1473DE04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 xml:space="preserve">В процессе преподавания лекционный материал преподносится с использованием средств мультимедийной техники. </w:t>
      </w:r>
      <w:r w:rsidR="00F5161F" w:rsidRPr="00B14198">
        <w:rPr>
          <w:rFonts w:eastAsia="Times New Roman"/>
          <w:sz w:val="28"/>
          <w:szCs w:val="28"/>
          <w:lang w:eastAsia="en-US"/>
        </w:rPr>
        <w:t xml:space="preserve">Тематический план дисциплины охватывает изучение пяти тем. </w:t>
      </w:r>
      <w:r w:rsidRPr="00B14198">
        <w:rPr>
          <w:rFonts w:eastAsia="Times New Roman"/>
          <w:sz w:val="28"/>
          <w:szCs w:val="28"/>
          <w:lang w:eastAsia="en-US"/>
        </w:rPr>
        <w:t xml:space="preserve">Освоение каждой темы дисциплины следует начинать с изучения теоретических основ, используя лекционный материал, изучая законодательную, нормативную и специальную литературу, представленную в списке рекомендуемой литературы, что позволит расширить объем знаний, найти ответ на неясные вопросы, вникнуть в изучаемую тему. Обеспечение доступа к электронным изданиям способствует расширению и углублению представления студента об изучаемой дисциплине, позволяет существенно расширить представление об </w:t>
      </w:r>
      <w:r w:rsidRPr="00B14198">
        <w:rPr>
          <w:rFonts w:eastAsia="Times New Roman"/>
          <w:sz w:val="28"/>
          <w:szCs w:val="28"/>
          <w:lang w:eastAsia="en-US"/>
        </w:rPr>
        <w:lastRenderedPageBreak/>
        <w:t>изучаемой дисциплине,</w:t>
      </w:r>
      <w:r w:rsidR="00B14198">
        <w:rPr>
          <w:rFonts w:eastAsia="Times New Roman"/>
          <w:sz w:val="28"/>
          <w:szCs w:val="28"/>
          <w:lang w:eastAsia="en-US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>познакомиться с современными научными фактами, различными взглядами на изучаемую проблему.</w:t>
      </w:r>
    </w:p>
    <w:p w14:paraId="480B851F" w14:textId="2D838A6B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Обсуждение проблем, выносимых на семинарские занятия, происходит в форме дискуссий по актуальным и проблемным вопросам. Обучающимся необходимо приучить себя письменно фиксировать информацию для ее последующего использования с помощью различных видов записи (план, конспект, аннотация и др.), активно участвовать в работе на семинарах и лекциях, своевременно выполнять задания преподавателя для подготовки к семинарам, заниматься научными исследованиями по вопросам дисциплины, принимать участие в работе научных конференций, выступать с научными докладами.</w:t>
      </w:r>
    </w:p>
    <w:p w14:paraId="7CFED08C" w14:textId="77777777" w:rsidR="00283BFB" w:rsidRPr="00B14198" w:rsidRDefault="00283BFB" w:rsidP="00FA2A7A">
      <w:pPr>
        <w:spacing w:line="276" w:lineRule="auto"/>
        <w:ind w:right="138" w:firstLine="720"/>
        <w:jc w:val="both"/>
        <w:rPr>
          <w:rFonts w:eastAsia="Times New Roman"/>
          <w:i/>
          <w:sz w:val="28"/>
          <w:szCs w:val="28"/>
          <w:lang w:eastAsia="en-US"/>
        </w:rPr>
      </w:pPr>
      <w:r w:rsidRPr="00B14198">
        <w:rPr>
          <w:rFonts w:eastAsia="Times New Roman"/>
          <w:i/>
          <w:sz w:val="28"/>
          <w:szCs w:val="28"/>
          <w:lang w:eastAsia="en-US"/>
        </w:rPr>
        <w:t>Рекомендации по выполнению самостоятельной работы</w:t>
      </w:r>
    </w:p>
    <w:p w14:paraId="56938657" w14:textId="1FCD7320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Одна из важных тенденций развития современного образования состоит в пересмотре концепции организации учебно-познавательной деятельности, сокращении аудиторного времени изучения дисциплин и усилении роли самостоятельной работы студентов. Самостоятельная работа студента направлена на углубление и закрепление знаний, развитие аналитических и практических навыков по изучаемой дисциплине.</w:t>
      </w:r>
    </w:p>
    <w:p w14:paraId="74959EA1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Самостоятельная работа со специальной литературой является одной из важных сторон организации самостоятельного труда студентов. Студенту необходимо получить и развить умение поиска источников информации, отбора нужной информации в одном или нескольких источниках, ориентации в отобранных (рекомендуемых) публикациях, сформировать умение смысловой переработки информации, содержащейся в интересующих студентов печатных материалах.</w:t>
      </w:r>
    </w:p>
    <w:p w14:paraId="742D0641" w14:textId="3265B865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С учетом специфики конкретной учебной дисциплины и формы обучения разрабатываются соответствующие виды и формы самостоятельной ра</w:t>
      </w:r>
      <w:r w:rsidR="00B14198">
        <w:rPr>
          <w:rFonts w:eastAsia="Times New Roman"/>
          <w:sz w:val="28"/>
          <w:szCs w:val="28"/>
          <w:lang w:eastAsia="en-US"/>
        </w:rPr>
        <w:t xml:space="preserve">боты, </w:t>
      </w:r>
      <w:r w:rsidRPr="00B14198">
        <w:rPr>
          <w:rFonts w:eastAsia="Times New Roman"/>
          <w:sz w:val="28"/>
          <w:szCs w:val="28"/>
          <w:lang w:eastAsia="en-US"/>
        </w:rPr>
        <w:t>которые направлены на развитие творческого мышления и системного подхода изучаемых дисциплин. Основными формами организации и видами самостоятельной работы обучающихся по дисциплине «Управленческий учет (</w:t>
      </w:r>
      <w:r w:rsidR="006077BB">
        <w:rPr>
          <w:rFonts w:eastAsia="Times New Roman"/>
          <w:sz w:val="28"/>
          <w:szCs w:val="28"/>
          <w:lang w:eastAsia="en-US"/>
        </w:rPr>
        <w:t>на английском языке</w:t>
      </w:r>
      <w:r w:rsidRPr="00B14198">
        <w:rPr>
          <w:rFonts w:eastAsia="Times New Roman"/>
          <w:sz w:val="28"/>
          <w:szCs w:val="28"/>
          <w:lang w:eastAsia="en-US"/>
        </w:rPr>
        <w:t>)» являются:</w:t>
      </w:r>
    </w:p>
    <w:p w14:paraId="7E55CF7D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отработка текущего материала по учебникам, конспектам лекций, нормативно-законодательным актам, рекомендуемой основной и дополнительной литературе;</w:t>
      </w:r>
    </w:p>
    <w:p w14:paraId="3D05F38F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к семинарским и практическим занятиям, включая интерактивные формы их проведения (в том числе с использованием информационных технологий);</w:t>
      </w:r>
    </w:p>
    <w:p w14:paraId="285D8640" w14:textId="3EF345B0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доклад</w:t>
      </w:r>
      <w:r w:rsidR="006256E7">
        <w:rPr>
          <w:rFonts w:ascii="Times New Roman" w:eastAsia="Times New Roman" w:hAnsi="Times New Roman"/>
          <w:sz w:val="28"/>
          <w:szCs w:val="28"/>
          <w:lang w:eastAsia="en-US"/>
        </w:rPr>
        <w:t xml:space="preserve">ов по актуальным вопросам для выступления </w:t>
      </w:r>
      <w:r w:rsidR="006256E7">
        <w:rPr>
          <w:rFonts w:ascii="Times New Roman" w:eastAsia="Times New Roman" w:hAnsi="Times New Roman"/>
          <w:sz w:val="28"/>
          <w:szCs w:val="28"/>
          <w:lang w:eastAsia="en-US"/>
        </w:rPr>
        <w:lastRenderedPageBreak/>
        <w:t>на</w:t>
      </w: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 xml:space="preserve"> семинарских заняти</w:t>
      </w:r>
      <w:r w:rsidR="006256E7">
        <w:rPr>
          <w:rFonts w:ascii="Times New Roman" w:eastAsia="Times New Roman" w:hAnsi="Times New Roman"/>
          <w:sz w:val="28"/>
          <w:szCs w:val="28"/>
          <w:lang w:eastAsia="en-US"/>
        </w:rPr>
        <w:t>ях</w:t>
      </w: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;</w:t>
      </w:r>
    </w:p>
    <w:p w14:paraId="26F3FBCD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к разбору практико-ориентированных заданий;</w:t>
      </w:r>
    </w:p>
    <w:p w14:paraId="68111E6E" w14:textId="20420DDB" w:rsidR="00283BFB" w:rsidRPr="00503984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503984">
        <w:rPr>
          <w:rFonts w:ascii="Times New Roman" w:eastAsia="Times New Roman" w:hAnsi="Times New Roman"/>
          <w:sz w:val="28"/>
          <w:szCs w:val="28"/>
          <w:lang w:eastAsia="en-US"/>
        </w:rPr>
        <w:t xml:space="preserve">подготовка к </w:t>
      </w:r>
      <w:r w:rsidR="00F665A3">
        <w:rPr>
          <w:rFonts w:ascii="Times New Roman" w:eastAsia="Times New Roman" w:hAnsi="Times New Roman"/>
          <w:sz w:val="28"/>
          <w:szCs w:val="28"/>
          <w:lang w:eastAsia="en-US"/>
        </w:rPr>
        <w:t>экзамен</w:t>
      </w:r>
      <w:r w:rsidR="00EB29E6">
        <w:rPr>
          <w:rFonts w:ascii="Times New Roman" w:eastAsia="Times New Roman" w:hAnsi="Times New Roman"/>
          <w:sz w:val="28"/>
          <w:szCs w:val="28"/>
          <w:lang w:eastAsia="en-US"/>
        </w:rPr>
        <w:t>у</w:t>
      </w:r>
    </w:p>
    <w:p w14:paraId="615098E3" w14:textId="3AD86C74" w:rsidR="00283BFB" w:rsidRPr="00B14198" w:rsidRDefault="00283BFB" w:rsidP="00FA2A7A">
      <w:pPr>
        <w:spacing w:line="276" w:lineRule="auto"/>
        <w:ind w:right="138" w:firstLine="720"/>
        <w:jc w:val="both"/>
        <w:rPr>
          <w:rFonts w:eastAsia="Times New Roman"/>
          <w:i/>
          <w:sz w:val="28"/>
          <w:szCs w:val="28"/>
          <w:lang w:eastAsia="en-US"/>
        </w:rPr>
      </w:pPr>
      <w:r w:rsidRPr="00B14198">
        <w:rPr>
          <w:rFonts w:eastAsia="Times New Roman"/>
          <w:i/>
          <w:sz w:val="28"/>
          <w:szCs w:val="28"/>
          <w:lang w:eastAsia="en-US"/>
        </w:rPr>
        <w:t xml:space="preserve">Рекомендации по подготовке к </w:t>
      </w:r>
      <w:r w:rsidR="00F665A3">
        <w:rPr>
          <w:rFonts w:eastAsia="Times New Roman"/>
          <w:i/>
          <w:sz w:val="28"/>
          <w:szCs w:val="28"/>
          <w:lang w:eastAsia="en-US"/>
        </w:rPr>
        <w:t>экзамену</w:t>
      </w:r>
    </w:p>
    <w:p w14:paraId="44471555" w14:textId="0E2CC2E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Изучение дисциплины «</w:t>
      </w:r>
      <w:r w:rsidR="00D12F61">
        <w:rPr>
          <w:rFonts w:eastAsia="Times New Roman"/>
          <w:sz w:val="28"/>
          <w:szCs w:val="28"/>
          <w:lang w:eastAsia="en-US"/>
        </w:rPr>
        <w:t>Стратегический у</w:t>
      </w:r>
      <w:r w:rsidR="00D12F61" w:rsidRPr="00B14198">
        <w:rPr>
          <w:rFonts w:eastAsia="Times New Roman"/>
          <w:sz w:val="28"/>
          <w:szCs w:val="28"/>
          <w:lang w:eastAsia="en-US"/>
        </w:rPr>
        <w:t>правленческий учет</w:t>
      </w:r>
      <w:r w:rsidR="00D12F61">
        <w:rPr>
          <w:rFonts w:eastAsia="Times New Roman"/>
          <w:sz w:val="28"/>
          <w:szCs w:val="28"/>
          <w:lang w:eastAsia="en-US"/>
        </w:rPr>
        <w:t xml:space="preserve"> и анализ</w:t>
      </w:r>
      <w:r w:rsidR="00D12F61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>(</w:t>
      </w:r>
      <w:r w:rsidR="006077BB">
        <w:rPr>
          <w:rFonts w:eastAsia="Times New Roman"/>
          <w:sz w:val="28"/>
          <w:szCs w:val="28"/>
          <w:lang w:eastAsia="en-US"/>
        </w:rPr>
        <w:t>на английском языке</w:t>
      </w:r>
      <w:r w:rsidRPr="00B14198">
        <w:rPr>
          <w:rFonts w:eastAsia="Times New Roman"/>
          <w:sz w:val="28"/>
          <w:szCs w:val="28"/>
          <w:lang w:eastAsia="en-US"/>
        </w:rPr>
        <w:t xml:space="preserve">)» завершается </w:t>
      </w:r>
      <w:r w:rsidR="00F665A3">
        <w:rPr>
          <w:rFonts w:eastAsia="Times New Roman"/>
          <w:sz w:val="28"/>
          <w:szCs w:val="28"/>
          <w:lang w:eastAsia="en-US"/>
        </w:rPr>
        <w:t>экзаменом</w:t>
      </w:r>
      <w:r w:rsidRPr="00B14198">
        <w:rPr>
          <w:rFonts w:eastAsia="Times New Roman"/>
          <w:sz w:val="28"/>
          <w:szCs w:val="28"/>
          <w:lang w:eastAsia="en-US"/>
        </w:rPr>
        <w:t xml:space="preserve">. </w:t>
      </w:r>
      <w:r w:rsidR="00D12F61">
        <w:rPr>
          <w:rFonts w:eastAsia="Times New Roman"/>
          <w:sz w:val="28"/>
          <w:szCs w:val="28"/>
          <w:lang w:eastAsia="en-US"/>
        </w:rPr>
        <w:t>Экзамен</w:t>
      </w:r>
      <w:r w:rsidRPr="00B14198">
        <w:rPr>
          <w:rFonts w:eastAsia="Times New Roman"/>
          <w:sz w:val="28"/>
          <w:szCs w:val="28"/>
          <w:lang w:eastAsia="en-US"/>
        </w:rPr>
        <w:t xml:space="preserve"> является формой итогового контроля знаний и умений, полученных на лекциях, семинарских, практических занятиях и процессе самостоятельной работы. В период подготовки к </w:t>
      </w:r>
      <w:r w:rsidR="00F665A3">
        <w:rPr>
          <w:rFonts w:eastAsia="Times New Roman"/>
          <w:sz w:val="28"/>
          <w:szCs w:val="28"/>
          <w:lang w:eastAsia="en-US"/>
        </w:rPr>
        <w:t>экзамену</w:t>
      </w:r>
      <w:r w:rsidRPr="00B14198">
        <w:rPr>
          <w:rFonts w:eastAsia="Times New Roman"/>
          <w:sz w:val="28"/>
          <w:szCs w:val="28"/>
          <w:lang w:eastAsia="en-US"/>
        </w:rPr>
        <w:t xml:space="preserve"> студенты вновь обращаются к пройденному учебному материалу. При этом они не только закрепляют полученные знания, но и получают новые. Подготовка студента к </w:t>
      </w:r>
      <w:r w:rsidR="00F665A3">
        <w:rPr>
          <w:rFonts w:eastAsia="Times New Roman"/>
          <w:sz w:val="28"/>
          <w:szCs w:val="28"/>
          <w:lang w:eastAsia="en-US"/>
        </w:rPr>
        <w:t>экзамену</w:t>
      </w:r>
      <w:r w:rsidRPr="00B14198">
        <w:rPr>
          <w:rFonts w:eastAsia="Times New Roman"/>
          <w:sz w:val="28"/>
          <w:szCs w:val="28"/>
          <w:lang w:eastAsia="en-US"/>
        </w:rPr>
        <w:t xml:space="preserve"> включает в себя три этапа: самостоятельная работа в течение семестра; непосредственная подготовка в дни, предшествующие </w:t>
      </w:r>
      <w:r w:rsidR="00F665A3">
        <w:rPr>
          <w:rFonts w:eastAsia="Times New Roman"/>
          <w:sz w:val="28"/>
          <w:szCs w:val="28"/>
          <w:lang w:eastAsia="en-US"/>
        </w:rPr>
        <w:t>экзамену</w:t>
      </w:r>
      <w:r w:rsidRPr="00B14198">
        <w:rPr>
          <w:rFonts w:eastAsia="Times New Roman"/>
          <w:sz w:val="28"/>
          <w:szCs w:val="28"/>
          <w:lang w:eastAsia="en-US"/>
        </w:rPr>
        <w:t xml:space="preserve"> по темам курса;</w:t>
      </w:r>
      <w:r w:rsidR="00B14198">
        <w:rPr>
          <w:rFonts w:eastAsia="Times New Roman"/>
          <w:sz w:val="28"/>
          <w:szCs w:val="28"/>
          <w:lang w:eastAsia="en-US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>подготовка к ответу на вопросы, содержащиеся в заданиях.</w:t>
      </w:r>
    </w:p>
    <w:p w14:paraId="7E61FE08" w14:textId="645EF880" w:rsidR="00283BFB" w:rsidRPr="00B14198" w:rsidRDefault="00D12F61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Экзамен</w:t>
      </w:r>
      <w:r w:rsidR="00283BFB" w:rsidRPr="00B14198">
        <w:rPr>
          <w:rFonts w:eastAsia="Times New Roman"/>
          <w:sz w:val="28"/>
          <w:szCs w:val="28"/>
          <w:lang w:eastAsia="en-US"/>
        </w:rPr>
        <w:t xml:space="preserve"> проводится по разделам, которые уже рассматривались на лекциях и разбирались на практических занятиях, а также в соответствии с тематическим планом дисциплины.</w:t>
      </w:r>
    </w:p>
    <w:p w14:paraId="105B864D" w14:textId="663DDB9D" w:rsidR="00283BFB" w:rsidRDefault="00D12F61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Экзамен</w:t>
      </w:r>
      <w:r w:rsidR="00503984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283BFB" w:rsidRPr="00B14198">
        <w:rPr>
          <w:rFonts w:eastAsia="Times New Roman"/>
          <w:sz w:val="28"/>
          <w:szCs w:val="28"/>
          <w:lang w:eastAsia="en-US"/>
        </w:rPr>
        <w:t xml:space="preserve">проводится путем письменного ответа на вопросы и решения задач и тестов. </w:t>
      </w:r>
    </w:p>
    <w:p w14:paraId="0D531C22" w14:textId="77777777" w:rsidR="00636922" w:rsidRPr="00B14198" w:rsidRDefault="00636922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</w:p>
    <w:p w14:paraId="0BADCACE" w14:textId="707DDB07" w:rsidR="000448ED" w:rsidRPr="00B14198" w:rsidRDefault="009D1D01" w:rsidP="00EC4045">
      <w:pPr>
        <w:pStyle w:val="1"/>
        <w:numPr>
          <w:ilvl w:val="0"/>
          <w:numId w:val="10"/>
        </w:numPr>
        <w:tabs>
          <w:tab w:val="left" w:pos="1134"/>
        </w:tabs>
        <w:ind w:right="138"/>
        <w:jc w:val="both"/>
      </w:pPr>
      <w:bookmarkStart w:id="57" w:name="_Toc468611984"/>
      <w:bookmarkStart w:id="58" w:name="_Toc486491793"/>
      <w:bookmarkStart w:id="59" w:name="_Toc120451506"/>
      <w:r w:rsidRPr="00A33047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  <w:r w:rsidR="00347010" w:rsidRPr="00B14198">
        <w:rPr>
          <w:szCs w:val="28"/>
        </w:rPr>
        <w:t xml:space="preserve"> </w:t>
      </w:r>
    </w:p>
    <w:p w14:paraId="44C53BDC" w14:textId="5FBE6A26" w:rsidR="00F5161F" w:rsidRPr="00C8301F" w:rsidRDefault="00F5161F" w:rsidP="00C8301F">
      <w:pPr>
        <w:ind w:firstLine="720"/>
        <w:rPr>
          <w:b/>
          <w:bCs/>
        </w:rPr>
      </w:pPr>
      <w:bookmarkStart w:id="60" w:name="_TOC_250002"/>
      <w:r w:rsidRPr="00C8301F">
        <w:rPr>
          <w:b/>
          <w:bCs/>
        </w:rPr>
        <w:t>Комплект</w:t>
      </w:r>
      <w:r w:rsidRPr="00C8301F">
        <w:rPr>
          <w:b/>
          <w:bCs/>
          <w:spacing w:val="-3"/>
        </w:rPr>
        <w:t xml:space="preserve"> </w:t>
      </w:r>
      <w:r w:rsidRPr="00C8301F">
        <w:rPr>
          <w:b/>
          <w:bCs/>
        </w:rPr>
        <w:t>лицензионного</w:t>
      </w:r>
      <w:r w:rsidRPr="00C8301F">
        <w:rPr>
          <w:b/>
          <w:bCs/>
          <w:spacing w:val="-4"/>
        </w:rPr>
        <w:t xml:space="preserve"> </w:t>
      </w:r>
      <w:r w:rsidRPr="00C8301F">
        <w:rPr>
          <w:b/>
          <w:bCs/>
        </w:rPr>
        <w:t>программного</w:t>
      </w:r>
      <w:r w:rsidRPr="00C8301F">
        <w:rPr>
          <w:b/>
          <w:bCs/>
          <w:spacing w:val="-3"/>
        </w:rPr>
        <w:t xml:space="preserve"> </w:t>
      </w:r>
      <w:bookmarkEnd w:id="60"/>
      <w:r w:rsidRPr="00C8301F">
        <w:rPr>
          <w:b/>
          <w:bCs/>
        </w:rPr>
        <w:t>обеспечения:</w:t>
      </w:r>
    </w:p>
    <w:p w14:paraId="3D6CC551" w14:textId="77777777" w:rsidR="006256E7" w:rsidRDefault="00864B53" w:rsidP="006256E7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Cs/>
          <w:sz w:val="28"/>
          <w:szCs w:val="28"/>
          <w:lang w:eastAsia="en-US"/>
        </w:rPr>
      </w:pPr>
      <w:r w:rsidRPr="001D6BE0">
        <w:rPr>
          <w:rFonts w:eastAsia="Times New Roman"/>
          <w:bCs/>
          <w:sz w:val="28"/>
          <w:szCs w:val="28"/>
          <w:lang w:eastAsia="en-US"/>
        </w:rPr>
        <w:t>1.</w:t>
      </w:r>
      <w:r w:rsidRPr="001D6BE0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1D6BE0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1D6BE0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1D6BE0">
        <w:rPr>
          <w:rFonts w:eastAsia="Times New Roman"/>
          <w:bCs/>
          <w:sz w:val="28"/>
          <w:szCs w:val="28"/>
          <w:lang w:eastAsia="en-US"/>
        </w:rPr>
        <w:t>.</w:t>
      </w:r>
      <w:bookmarkStart w:id="61" w:name="_Toc531614952"/>
      <w:bookmarkStart w:id="62" w:name="_Toc531686469"/>
    </w:p>
    <w:p w14:paraId="211FE5DF" w14:textId="10DA9935" w:rsidR="00864B53" w:rsidRPr="006256E7" w:rsidRDefault="00864B53" w:rsidP="006256E7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/>
          <w:bCs/>
          <w:sz w:val="28"/>
          <w:szCs w:val="28"/>
          <w:lang w:eastAsia="en-US"/>
        </w:rPr>
      </w:pPr>
      <w:r w:rsidRPr="001D6BE0">
        <w:rPr>
          <w:rFonts w:eastAsia="Times New Roman"/>
          <w:bCs/>
          <w:sz w:val="28"/>
          <w:szCs w:val="28"/>
          <w:lang w:eastAsia="en-US"/>
        </w:rPr>
        <w:t>2.</w:t>
      </w:r>
      <w:r w:rsidRPr="001D6BE0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bookmarkEnd w:id="61"/>
      <w:bookmarkEnd w:id="62"/>
      <w:r w:rsidR="006256E7" w:rsidRPr="005E029D">
        <w:rPr>
          <w:rFonts w:eastAsia="Calibri"/>
          <w:bCs/>
          <w:sz w:val="28"/>
          <w:szCs w:val="28"/>
          <w:lang w:eastAsia="en-US"/>
        </w:rPr>
        <w:t>Антивирус</w:t>
      </w:r>
      <w:r w:rsidR="006256E7" w:rsidRPr="006256E7">
        <w:rPr>
          <w:rFonts w:eastAsia="Calibri"/>
          <w:bCs/>
          <w:sz w:val="28"/>
          <w:szCs w:val="28"/>
          <w:lang w:eastAsia="en-US"/>
        </w:rPr>
        <w:t xml:space="preserve"> </w:t>
      </w:r>
      <w:r w:rsidR="006256E7" w:rsidRPr="005E029D">
        <w:rPr>
          <w:rFonts w:eastAsia="Calibri"/>
          <w:bCs/>
          <w:sz w:val="28"/>
          <w:szCs w:val="28"/>
          <w:lang w:val="en-US" w:eastAsia="en-US"/>
        </w:rPr>
        <w:t>Kaspersky</w:t>
      </w:r>
    </w:p>
    <w:p w14:paraId="6F05F0A2" w14:textId="67B1E1D4" w:rsidR="00B14198" w:rsidRPr="00EB29E6" w:rsidRDefault="00864B53" w:rsidP="00EB29E6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Cs/>
          <w:sz w:val="28"/>
          <w:szCs w:val="28"/>
          <w:lang w:eastAsia="en-US"/>
        </w:rPr>
      </w:pPr>
      <w:r w:rsidRPr="00864B53">
        <w:rPr>
          <w:rFonts w:eastAsia="Times New Roman"/>
          <w:bCs/>
          <w:sz w:val="28"/>
          <w:szCs w:val="28"/>
          <w:lang w:eastAsia="en-US"/>
        </w:rPr>
        <w:t xml:space="preserve">3. </w:t>
      </w:r>
      <w:r w:rsidRPr="00864B53">
        <w:rPr>
          <w:rFonts w:eastAsia="Times New Roman"/>
          <w:sz w:val="28"/>
          <w:szCs w:val="28"/>
          <w:lang w:eastAsia="en-US"/>
        </w:rPr>
        <w:t xml:space="preserve">Программный продукт 1С: </w:t>
      </w:r>
      <w:proofErr w:type="spellStart"/>
      <w:r w:rsidRPr="00864B53">
        <w:rPr>
          <w:rFonts w:eastAsia="Times New Roman"/>
          <w:sz w:val="28"/>
          <w:szCs w:val="28"/>
          <w:lang w:eastAsia="en-US"/>
        </w:rPr>
        <w:t>Предприятие</w:t>
      </w:r>
      <w:proofErr w:type="gramStart"/>
      <w:r w:rsidRPr="00864B53">
        <w:rPr>
          <w:rFonts w:eastAsia="Times New Roman"/>
          <w:sz w:val="28"/>
          <w:szCs w:val="28"/>
          <w:lang w:eastAsia="en-US"/>
        </w:rPr>
        <w:t>.</w:t>
      </w:r>
      <w:proofErr w:type="gramEnd"/>
      <w:r w:rsidRPr="00864B53">
        <w:rPr>
          <w:rFonts w:eastAsia="Times New Roman"/>
          <w:bCs/>
          <w:sz w:val="28"/>
          <w:szCs w:val="28"/>
          <w:lang w:eastAsia="en-US"/>
        </w:rPr>
        <w:t>и</w:t>
      </w:r>
      <w:proofErr w:type="spellEnd"/>
      <w:r w:rsidRPr="00864B53">
        <w:rPr>
          <w:rFonts w:eastAsia="Times New Roman"/>
          <w:bCs/>
          <w:sz w:val="28"/>
          <w:szCs w:val="28"/>
          <w:lang w:eastAsia="en-US"/>
        </w:rPr>
        <w:t xml:space="preserve"> др.</w:t>
      </w:r>
    </w:p>
    <w:p w14:paraId="68976F25" w14:textId="500194AF" w:rsidR="00F5161F" w:rsidRPr="00EB29E6" w:rsidRDefault="00F5161F" w:rsidP="00EB29E6">
      <w:pPr>
        <w:ind w:firstLine="720"/>
        <w:rPr>
          <w:b/>
          <w:bCs/>
        </w:rPr>
      </w:pPr>
      <w:r w:rsidRPr="00C8301F">
        <w:rPr>
          <w:b/>
          <w:bCs/>
        </w:rPr>
        <w:t>Современные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профессиональные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базы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данных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и</w:t>
      </w:r>
      <w:r w:rsidRPr="00C8301F">
        <w:rPr>
          <w:b/>
          <w:bCs/>
          <w:spacing w:val="-67"/>
        </w:rPr>
        <w:t xml:space="preserve"> </w:t>
      </w:r>
      <w:r w:rsidRPr="00C8301F">
        <w:rPr>
          <w:b/>
          <w:bCs/>
        </w:rPr>
        <w:t>информационные</w:t>
      </w:r>
      <w:r w:rsidRPr="00C8301F">
        <w:rPr>
          <w:b/>
          <w:bCs/>
          <w:spacing w:val="-1"/>
        </w:rPr>
        <w:t xml:space="preserve"> </w:t>
      </w:r>
      <w:r w:rsidRPr="00C8301F">
        <w:rPr>
          <w:b/>
          <w:bCs/>
        </w:rPr>
        <w:t>справочные системы</w:t>
      </w:r>
    </w:p>
    <w:p w14:paraId="148FC206" w14:textId="77777777" w:rsidR="00F5161F" w:rsidRPr="00864B53" w:rsidRDefault="00F5161F" w:rsidP="00EC4045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864B53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50F00464" w14:textId="77777777" w:rsidR="006256E7" w:rsidRDefault="00F5161F" w:rsidP="00EC4045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864B53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750CCF5D" w14:textId="018D8713" w:rsidR="00F5161F" w:rsidRPr="00EB29E6" w:rsidRDefault="006256E7" w:rsidP="00EB29E6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6256E7">
        <w:rPr>
          <w:rFonts w:eastAsia="Calibri"/>
          <w:bCs/>
          <w:sz w:val="28"/>
          <w:szCs w:val="28"/>
        </w:rPr>
        <w:t xml:space="preserve">Электронная энциклопедия: </w:t>
      </w:r>
      <w:hyperlink r:id="rId9" w:history="1"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6256E7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6256E7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6256E7">
          <w:rPr>
            <w:rFonts w:eastAsia="Calibri"/>
            <w:bCs/>
            <w:sz w:val="28"/>
            <w:szCs w:val="28"/>
            <w:u w:val="single"/>
          </w:rPr>
          <w:t>.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6256E7">
          <w:rPr>
            <w:rFonts w:eastAsia="Calibri"/>
            <w:bCs/>
            <w:sz w:val="28"/>
            <w:szCs w:val="28"/>
            <w:u w:val="single"/>
          </w:rPr>
          <w:t>/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6256E7">
          <w:rPr>
            <w:rFonts w:eastAsia="Calibri"/>
            <w:bCs/>
            <w:sz w:val="28"/>
            <w:szCs w:val="28"/>
            <w:u w:val="single"/>
          </w:rPr>
          <w:t>/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077C179A" w14:textId="1949C583" w:rsidR="00F5161F" w:rsidRPr="00C8301F" w:rsidRDefault="00F5161F" w:rsidP="00C8301F">
      <w:pPr>
        <w:ind w:firstLine="709"/>
        <w:rPr>
          <w:b/>
          <w:bCs/>
        </w:rPr>
      </w:pPr>
      <w:bookmarkStart w:id="63" w:name="_TOC_250001"/>
      <w:r w:rsidRPr="00C8301F">
        <w:rPr>
          <w:b/>
          <w:bCs/>
        </w:rPr>
        <w:t>Сертифицированные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программные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и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аппаратные</w:t>
      </w:r>
      <w:r w:rsidRPr="00C8301F">
        <w:rPr>
          <w:b/>
          <w:bCs/>
          <w:spacing w:val="1"/>
        </w:rPr>
        <w:t xml:space="preserve"> </w:t>
      </w:r>
      <w:proofErr w:type="gramStart"/>
      <w:r w:rsidRPr="00C8301F">
        <w:rPr>
          <w:b/>
          <w:bCs/>
        </w:rPr>
        <w:t>средства</w:t>
      </w:r>
      <w:r w:rsidR="00C27688" w:rsidRPr="00C8301F">
        <w:rPr>
          <w:b/>
          <w:bCs/>
        </w:rPr>
        <w:t xml:space="preserve"> </w:t>
      </w:r>
      <w:r w:rsidRPr="00C8301F">
        <w:rPr>
          <w:b/>
          <w:bCs/>
          <w:spacing w:val="-67"/>
        </w:rPr>
        <w:t xml:space="preserve"> </w:t>
      </w:r>
      <w:r w:rsidRPr="00C8301F">
        <w:rPr>
          <w:b/>
          <w:bCs/>
        </w:rPr>
        <w:t>защиты</w:t>
      </w:r>
      <w:proofErr w:type="gramEnd"/>
      <w:r w:rsidRPr="00C8301F">
        <w:rPr>
          <w:b/>
          <w:bCs/>
          <w:spacing w:val="-2"/>
        </w:rPr>
        <w:t xml:space="preserve"> </w:t>
      </w:r>
      <w:bookmarkEnd w:id="63"/>
      <w:r w:rsidRPr="00C8301F">
        <w:rPr>
          <w:b/>
          <w:bCs/>
        </w:rPr>
        <w:t>информации</w:t>
      </w:r>
    </w:p>
    <w:p w14:paraId="7C16CC1B" w14:textId="77777777" w:rsidR="00864B53" w:rsidRPr="000D09EC" w:rsidRDefault="00864B53" w:rsidP="00864B53">
      <w:pPr>
        <w:spacing w:line="360" w:lineRule="auto"/>
        <w:ind w:firstLine="709"/>
        <w:contextualSpacing/>
        <w:rPr>
          <w:bCs/>
          <w:sz w:val="28"/>
          <w:szCs w:val="28"/>
        </w:rPr>
      </w:pPr>
      <w:bookmarkStart w:id="64" w:name="_Toc421015944"/>
      <w:bookmarkStart w:id="65" w:name="_Toc468611985"/>
      <w:bookmarkStart w:id="66" w:name="_Toc486491794"/>
      <w:r>
        <w:rPr>
          <w:bCs/>
          <w:sz w:val="28"/>
          <w:szCs w:val="28"/>
        </w:rPr>
        <w:t>Не используются.</w:t>
      </w:r>
    </w:p>
    <w:p w14:paraId="71FDB69D" w14:textId="77777777" w:rsidR="00C20687" w:rsidRPr="00A33047" w:rsidRDefault="00C20687" w:rsidP="00EC4045">
      <w:pPr>
        <w:pStyle w:val="1"/>
        <w:numPr>
          <w:ilvl w:val="0"/>
          <w:numId w:val="10"/>
        </w:numPr>
        <w:tabs>
          <w:tab w:val="left" w:pos="1134"/>
        </w:tabs>
        <w:ind w:right="138"/>
        <w:jc w:val="both"/>
        <w:rPr>
          <w:rStyle w:val="FontStyle12"/>
          <w:sz w:val="28"/>
          <w:szCs w:val="32"/>
        </w:rPr>
      </w:pPr>
      <w:bookmarkStart w:id="67" w:name="_Toc120451507"/>
      <w:r w:rsidRPr="00A33047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4"/>
      <w:bookmarkEnd w:id="65"/>
      <w:bookmarkEnd w:id="66"/>
      <w:bookmarkEnd w:id="67"/>
    </w:p>
    <w:p w14:paraId="152E7033" w14:textId="77777777" w:rsidR="00C27688" w:rsidRPr="00C27688" w:rsidRDefault="00C27688" w:rsidP="00EC4045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C27688">
        <w:rPr>
          <w:rFonts w:eastAsia="Times New Roman"/>
          <w:sz w:val="28"/>
          <w:szCs w:val="28"/>
          <w:lang w:eastAsia="zh-CN"/>
        </w:rPr>
        <w:t>компьютерные классы с выходом в Интернет;</w:t>
      </w:r>
    </w:p>
    <w:p w14:paraId="319307A1" w14:textId="77777777" w:rsidR="00C27688" w:rsidRPr="00C27688" w:rsidRDefault="00C27688" w:rsidP="00EC4045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C27688">
        <w:rPr>
          <w:rFonts w:eastAsia="Times New Roman"/>
          <w:sz w:val="28"/>
          <w:szCs w:val="28"/>
          <w:lang w:eastAsia="zh-CN"/>
        </w:rPr>
        <w:lastRenderedPageBreak/>
        <w:t>аудитории, оборудованные мультимедийными средствами обучения.</w:t>
      </w:r>
    </w:p>
    <w:p w14:paraId="7B9276F1" w14:textId="3F615CB5" w:rsidR="00C20687" w:rsidRPr="00A33047" w:rsidRDefault="00C20687" w:rsidP="00C27688">
      <w:pPr>
        <w:pStyle w:val="af"/>
        <w:spacing w:line="360" w:lineRule="auto"/>
        <w:ind w:left="0" w:right="138" w:firstLine="709"/>
        <w:jc w:val="both"/>
        <w:rPr>
          <w:rFonts w:ascii="Times New Roman" w:hAnsi="Times New Roman"/>
          <w:sz w:val="28"/>
          <w:szCs w:val="28"/>
        </w:rPr>
      </w:pPr>
    </w:p>
    <w:sectPr w:rsidR="00C20687" w:rsidRPr="00A33047" w:rsidSect="00EB29E6">
      <w:footerReference w:type="even" r:id="rId10"/>
      <w:footerReference w:type="default" r:id="rId11"/>
      <w:type w:val="continuous"/>
      <w:pgSz w:w="11905" w:h="16837"/>
      <w:pgMar w:top="1134" w:right="990" w:bottom="931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8C7BF" w14:textId="77777777" w:rsidR="00CF7D9F" w:rsidRDefault="00CF7D9F">
      <w:r>
        <w:separator/>
      </w:r>
    </w:p>
  </w:endnote>
  <w:endnote w:type="continuationSeparator" w:id="0">
    <w:p w14:paraId="2CC409BD" w14:textId="77777777" w:rsidR="00CF7D9F" w:rsidRDefault="00CF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charset w:val="00"/>
    <w:family w:val="roman"/>
    <w:pitch w:val="variable"/>
    <w:sig w:usb0="00000000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B874D" w14:textId="77777777" w:rsidR="00F665A3" w:rsidRDefault="00F665A3" w:rsidP="00591587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CB28D9C" w14:textId="77777777" w:rsidR="00F665A3" w:rsidRDefault="00F665A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91F40" w14:textId="7ACCFD89" w:rsidR="00F665A3" w:rsidRDefault="00F665A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B01A09">
      <w:rPr>
        <w:noProof/>
      </w:rPr>
      <w:t>2</w:t>
    </w:r>
    <w:r>
      <w:fldChar w:fldCharType="end"/>
    </w:r>
  </w:p>
  <w:p w14:paraId="5D30A900" w14:textId="77777777" w:rsidR="00F665A3" w:rsidRDefault="00F665A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9EB52" w14:textId="77777777" w:rsidR="00CF7D9F" w:rsidRDefault="00CF7D9F">
      <w:r>
        <w:separator/>
      </w:r>
    </w:p>
  </w:footnote>
  <w:footnote w:type="continuationSeparator" w:id="0">
    <w:p w14:paraId="42265AB8" w14:textId="77777777" w:rsidR="00CF7D9F" w:rsidRDefault="00CF7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4A8429B"/>
    <w:multiLevelType w:val="hybridMultilevel"/>
    <w:tmpl w:val="FD7ADFC8"/>
    <w:lvl w:ilvl="0" w:tplc="9FB2DBF0">
      <w:numFmt w:val="bullet"/>
      <w:lvlText w:val=""/>
      <w:lvlJc w:val="left"/>
      <w:pPr>
        <w:ind w:left="39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4882F8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EF58B782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6E565BA8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958CBECE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8C484576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1CCC4978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167299D4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03C4F1AE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43D80"/>
    <w:multiLevelType w:val="hybridMultilevel"/>
    <w:tmpl w:val="C082E61C"/>
    <w:lvl w:ilvl="0" w:tplc="FF54E2C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06E02A9"/>
    <w:multiLevelType w:val="multilevel"/>
    <w:tmpl w:val="B000A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lang w:val="en-US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18A8161C"/>
    <w:multiLevelType w:val="hybridMultilevel"/>
    <w:tmpl w:val="8C7E44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8C7373"/>
    <w:multiLevelType w:val="hybridMultilevel"/>
    <w:tmpl w:val="8D3CA5B4"/>
    <w:lvl w:ilvl="0" w:tplc="6C9AE13C">
      <w:start w:val="1"/>
      <w:numFmt w:val="decimal"/>
      <w:lvlText w:val="%1."/>
      <w:lvlJc w:val="left"/>
      <w:pPr>
        <w:ind w:left="3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0CB18E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28F6AC1C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1FF661FC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6690F878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9572B18E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25882AEC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2976148E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FBB02376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22B12A8A"/>
    <w:multiLevelType w:val="hybridMultilevel"/>
    <w:tmpl w:val="7AD4A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F7F2D"/>
    <w:multiLevelType w:val="hybridMultilevel"/>
    <w:tmpl w:val="FF9A610A"/>
    <w:lvl w:ilvl="0" w:tplc="510EE9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F2999"/>
    <w:multiLevelType w:val="hybridMultilevel"/>
    <w:tmpl w:val="F6CEF3D6"/>
    <w:lvl w:ilvl="0" w:tplc="C644D5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3606D"/>
    <w:multiLevelType w:val="hybridMultilevel"/>
    <w:tmpl w:val="D600784C"/>
    <w:lvl w:ilvl="0" w:tplc="6CDCB41C">
      <w:start w:val="1"/>
      <w:numFmt w:val="decimal"/>
      <w:lvlText w:val="%1."/>
      <w:lvlJc w:val="left"/>
      <w:pPr>
        <w:ind w:left="3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 w15:restartNumberingAfterBreak="0">
    <w:nsid w:val="371557AC"/>
    <w:multiLevelType w:val="multilevel"/>
    <w:tmpl w:val="6568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4" w15:restartNumberingAfterBreak="0">
    <w:nsid w:val="3E7E1D6F"/>
    <w:multiLevelType w:val="hybridMultilevel"/>
    <w:tmpl w:val="9092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C358E"/>
    <w:multiLevelType w:val="hybridMultilevel"/>
    <w:tmpl w:val="98884460"/>
    <w:lvl w:ilvl="0" w:tplc="6A5E14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20DC2"/>
    <w:multiLevelType w:val="multilevel"/>
    <w:tmpl w:val="D6C4A3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4C64609C"/>
    <w:multiLevelType w:val="hybridMultilevel"/>
    <w:tmpl w:val="A1ACD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E136D"/>
    <w:multiLevelType w:val="hybridMultilevel"/>
    <w:tmpl w:val="9092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6F914CD2"/>
    <w:multiLevelType w:val="hybridMultilevel"/>
    <w:tmpl w:val="AB2072EA"/>
    <w:lvl w:ilvl="0" w:tplc="C91260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759D4755"/>
    <w:multiLevelType w:val="hybridMultilevel"/>
    <w:tmpl w:val="93687EE8"/>
    <w:lvl w:ilvl="0" w:tplc="07349DF6">
      <w:start w:val="3"/>
      <w:numFmt w:val="lowerLetter"/>
      <w:lvlText w:val="%1)"/>
      <w:lvlJc w:val="left"/>
      <w:pPr>
        <w:ind w:left="107" w:hanging="3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6DDE431E">
      <w:numFmt w:val="bullet"/>
      <w:lvlText w:val="•"/>
      <w:lvlJc w:val="left"/>
      <w:pPr>
        <w:ind w:left="866" w:hanging="320"/>
      </w:pPr>
      <w:rPr>
        <w:rFonts w:hint="default"/>
        <w:lang w:val="ru-RU" w:eastAsia="en-US" w:bidi="ar-SA"/>
      </w:rPr>
    </w:lvl>
    <w:lvl w:ilvl="2" w:tplc="64604FF4">
      <w:numFmt w:val="bullet"/>
      <w:lvlText w:val="•"/>
      <w:lvlJc w:val="left"/>
      <w:pPr>
        <w:ind w:left="1633" w:hanging="320"/>
      </w:pPr>
      <w:rPr>
        <w:rFonts w:hint="default"/>
        <w:lang w:val="ru-RU" w:eastAsia="en-US" w:bidi="ar-SA"/>
      </w:rPr>
    </w:lvl>
    <w:lvl w:ilvl="3" w:tplc="9A8458D6">
      <w:numFmt w:val="bullet"/>
      <w:lvlText w:val="•"/>
      <w:lvlJc w:val="left"/>
      <w:pPr>
        <w:ind w:left="2399" w:hanging="320"/>
      </w:pPr>
      <w:rPr>
        <w:rFonts w:hint="default"/>
        <w:lang w:val="ru-RU" w:eastAsia="en-US" w:bidi="ar-SA"/>
      </w:rPr>
    </w:lvl>
    <w:lvl w:ilvl="4" w:tplc="8922500E">
      <w:numFmt w:val="bullet"/>
      <w:lvlText w:val="•"/>
      <w:lvlJc w:val="left"/>
      <w:pPr>
        <w:ind w:left="3166" w:hanging="320"/>
      </w:pPr>
      <w:rPr>
        <w:rFonts w:hint="default"/>
        <w:lang w:val="ru-RU" w:eastAsia="en-US" w:bidi="ar-SA"/>
      </w:rPr>
    </w:lvl>
    <w:lvl w:ilvl="5" w:tplc="93EC6E5A">
      <w:numFmt w:val="bullet"/>
      <w:lvlText w:val="•"/>
      <w:lvlJc w:val="left"/>
      <w:pPr>
        <w:ind w:left="3932" w:hanging="320"/>
      </w:pPr>
      <w:rPr>
        <w:rFonts w:hint="default"/>
        <w:lang w:val="ru-RU" w:eastAsia="en-US" w:bidi="ar-SA"/>
      </w:rPr>
    </w:lvl>
    <w:lvl w:ilvl="6" w:tplc="0C36B7E2">
      <w:numFmt w:val="bullet"/>
      <w:lvlText w:val="•"/>
      <w:lvlJc w:val="left"/>
      <w:pPr>
        <w:ind w:left="4699" w:hanging="320"/>
      </w:pPr>
      <w:rPr>
        <w:rFonts w:hint="default"/>
        <w:lang w:val="ru-RU" w:eastAsia="en-US" w:bidi="ar-SA"/>
      </w:rPr>
    </w:lvl>
    <w:lvl w:ilvl="7" w:tplc="0290CA78">
      <w:numFmt w:val="bullet"/>
      <w:lvlText w:val="•"/>
      <w:lvlJc w:val="left"/>
      <w:pPr>
        <w:ind w:left="5465" w:hanging="320"/>
      </w:pPr>
      <w:rPr>
        <w:rFonts w:hint="default"/>
        <w:lang w:val="ru-RU" w:eastAsia="en-US" w:bidi="ar-SA"/>
      </w:rPr>
    </w:lvl>
    <w:lvl w:ilvl="8" w:tplc="F2D2FFCA">
      <w:numFmt w:val="bullet"/>
      <w:lvlText w:val="•"/>
      <w:lvlJc w:val="left"/>
      <w:pPr>
        <w:ind w:left="6232" w:hanging="320"/>
      </w:pPr>
      <w:rPr>
        <w:rFonts w:hint="default"/>
        <w:lang w:val="ru-RU" w:eastAsia="en-US" w:bidi="ar-SA"/>
      </w:rPr>
    </w:lvl>
  </w:abstractNum>
  <w:abstractNum w:abstractNumId="22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12"/>
  </w:num>
  <w:num w:numId="5">
    <w:abstractNumId w:val="18"/>
  </w:num>
  <w:num w:numId="6">
    <w:abstractNumId w:val="20"/>
  </w:num>
  <w:num w:numId="7">
    <w:abstractNumId w:val="11"/>
  </w:num>
  <w:num w:numId="8">
    <w:abstractNumId w:val="13"/>
  </w:num>
  <w:num w:numId="9">
    <w:abstractNumId w:val="9"/>
  </w:num>
  <w:num w:numId="10">
    <w:abstractNumId w:val="4"/>
  </w:num>
  <w:num w:numId="11">
    <w:abstractNumId w:val="17"/>
  </w:num>
  <w:num w:numId="12">
    <w:abstractNumId w:val="14"/>
  </w:num>
  <w:num w:numId="13">
    <w:abstractNumId w:val="2"/>
  </w:num>
  <w:num w:numId="14">
    <w:abstractNumId w:val="19"/>
  </w:num>
  <w:num w:numId="15">
    <w:abstractNumId w:val="22"/>
  </w:num>
  <w:num w:numId="16">
    <w:abstractNumId w:val="21"/>
  </w:num>
  <w:num w:numId="17">
    <w:abstractNumId w:val="8"/>
  </w:num>
  <w:num w:numId="18">
    <w:abstractNumId w:val="7"/>
  </w:num>
  <w:num w:numId="19">
    <w:abstractNumId w:val="10"/>
  </w:num>
  <w:num w:numId="20">
    <w:abstractNumId w:val="3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948"/>
    <w:rsid w:val="000005DE"/>
    <w:rsid w:val="00000A98"/>
    <w:rsid w:val="00000E8C"/>
    <w:rsid w:val="000017B1"/>
    <w:rsid w:val="00001ABB"/>
    <w:rsid w:val="00002433"/>
    <w:rsid w:val="00004964"/>
    <w:rsid w:val="00011D3E"/>
    <w:rsid w:val="0001374A"/>
    <w:rsid w:val="00015010"/>
    <w:rsid w:val="00017013"/>
    <w:rsid w:val="00020605"/>
    <w:rsid w:val="00025C08"/>
    <w:rsid w:val="00026EFE"/>
    <w:rsid w:val="00035CBB"/>
    <w:rsid w:val="00037B75"/>
    <w:rsid w:val="00040B23"/>
    <w:rsid w:val="00041DB1"/>
    <w:rsid w:val="00041DCB"/>
    <w:rsid w:val="0004430F"/>
    <w:rsid w:val="0004442A"/>
    <w:rsid w:val="00044598"/>
    <w:rsid w:val="000448ED"/>
    <w:rsid w:val="0004640B"/>
    <w:rsid w:val="00046EAB"/>
    <w:rsid w:val="000476B4"/>
    <w:rsid w:val="00050780"/>
    <w:rsid w:val="00050EDF"/>
    <w:rsid w:val="000526B7"/>
    <w:rsid w:val="00053001"/>
    <w:rsid w:val="00053CFB"/>
    <w:rsid w:val="00063D6F"/>
    <w:rsid w:val="00064720"/>
    <w:rsid w:val="000720AD"/>
    <w:rsid w:val="0007273E"/>
    <w:rsid w:val="00072AD6"/>
    <w:rsid w:val="00072D6D"/>
    <w:rsid w:val="0007342F"/>
    <w:rsid w:val="00074C16"/>
    <w:rsid w:val="00075294"/>
    <w:rsid w:val="00075AE2"/>
    <w:rsid w:val="0008140D"/>
    <w:rsid w:val="000820CE"/>
    <w:rsid w:val="00082126"/>
    <w:rsid w:val="0008560F"/>
    <w:rsid w:val="00087275"/>
    <w:rsid w:val="0008773C"/>
    <w:rsid w:val="00087897"/>
    <w:rsid w:val="000921B7"/>
    <w:rsid w:val="00092D82"/>
    <w:rsid w:val="00093F78"/>
    <w:rsid w:val="000A06E0"/>
    <w:rsid w:val="000A0FCC"/>
    <w:rsid w:val="000A38C1"/>
    <w:rsid w:val="000B4534"/>
    <w:rsid w:val="000B5402"/>
    <w:rsid w:val="000B75E9"/>
    <w:rsid w:val="000C0E5B"/>
    <w:rsid w:val="000C53A8"/>
    <w:rsid w:val="000C5E2E"/>
    <w:rsid w:val="000C633E"/>
    <w:rsid w:val="000C720C"/>
    <w:rsid w:val="000C735E"/>
    <w:rsid w:val="000C794E"/>
    <w:rsid w:val="000D13A3"/>
    <w:rsid w:val="000D318D"/>
    <w:rsid w:val="000D6D36"/>
    <w:rsid w:val="000E16CF"/>
    <w:rsid w:val="000E348B"/>
    <w:rsid w:val="000E4D0D"/>
    <w:rsid w:val="000E7C92"/>
    <w:rsid w:val="000F0514"/>
    <w:rsid w:val="000F2E7A"/>
    <w:rsid w:val="000F441C"/>
    <w:rsid w:val="00100F9A"/>
    <w:rsid w:val="0010180D"/>
    <w:rsid w:val="00106B2D"/>
    <w:rsid w:val="0011372B"/>
    <w:rsid w:val="00116FD3"/>
    <w:rsid w:val="00117876"/>
    <w:rsid w:val="001204A1"/>
    <w:rsid w:val="001215F1"/>
    <w:rsid w:val="001222AC"/>
    <w:rsid w:val="0012338F"/>
    <w:rsid w:val="00123581"/>
    <w:rsid w:val="00123869"/>
    <w:rsid w:val="001266A9"/>
    <w:rsid w:val="001273D9"/>
    <w:rsid w:val="00127D03"/>
    <w:rsid w:val="00130D8E"/>
    <w:rsid w:val="00137B01"/>
    <w:rsid w:val="00144F35"/>
    <w:rsid w:val="00145AE8"/>
    <w:rsid w:val="00146A6F"/>
    <w:rsid w:val="001524F3"/>
    <w:rsid w:val="0015367D"/>
    <w:rsid w:val="00156615"/>
    <w:rsid w:val="001577D1"/>
    <w:rsid w:val="001601D1"/>
    <w:rsid w:val="00162A0B"/>
    <w:rsid w:val="00163DFD"/>
    <w:rsid w:val="0017095F"/>
    <w:rsid w:val="00170B28"/>
    <w:rsid w:val="00170E8C"/>
    <w:rsid w:val="001727D8"/>
    <w:rsid w:val="00172871"/>
    <w:rsid w:val="0017322B"/>
    <w:rsid w:val="00175379"/>
    <w:rsid w:val="00175F2F"/>
    <w:rsid w:val="0017667D"/>
    <w:rsid w:val="0017725E"/>
    <w:rsid w:val="001775D1"/>
    <w:rsid w:val="001809B2"/>
    <w:rsid w:val="00180BE5"/>
    <w:rsid w:val="00184992"/>
    <w:rsid w:val="00186C28"/>
    <w:rsid w:val="001909C8"/>
    <w:rsid w:val="00191948"/>
    <w:rsid w:val="00191996"/>
    <w:rsid w:val="001926BA"/>
    <w:rsid w:val="00195247"/>
    <w:rsid w:val="001957B1"/>
    <w:rsid w:val="00197DF0"/>
    <w:rsid w:val="001A051B"/>
    <w:rsid w:val="001A2DD0"/>
    <w:rsid w:val="001A5BF3"/>
    <w:rsid w:val="001A694C"/>
    <w:rsid w:val="001A6EFB"/>
    <w:rsid w:val="001B0A38"/>
    <w:rsid w:val="001B17C6"/>
    <w:rsid w:val="001B1D1D"/>
    <w:rsid w:val="001B215D"/>
    <w:rsid w:val="001B21BF"/>
    <w:rsid w:val="001B5F81"/>
    <w:rsid w:val="001B6EF3"/>
    <w:rsid w:val="001B70B1"/>
    <w:rsid w:val="001C0F4B"/>
    <w:rsid w:val="001C2672"/>
    <w:rsid w:val="001C4113"/>
    <w:rsid w:val="001C78EF"/>
    <w:rsid w:val="001D0C67"/>
    <w:rsid w:val="001D1775"/>
    <w:rsid w:val="001D2286"/>
    <w:rsid w:val="001D48E9"/>
    <w:rsid w:val="001D6BE0"/>
    <w:rsid w:val="001E5830"/>
    <w:rsid w:val="001E6585"/>
    <w:rsid w:val="001E7B81"/>
    <w:rsid w:val="001F25FE"/>
    <w:rsid w:val="001F3300"/>
    <w:rsid w:val="001F3FB3"/>
    <w:rsid w:val="001F4FF8"/>
    <w:rsid w:val="001F5D45"/>
    <w:rsid w:val="0020131F"/>
    <w:rsid w:val="00201A55"/>
    <w:rsid w:val="002047EB"/>
    <w:rsid w:val="0020603A"/>
    <w:rsid w:val="00211C3A"/>
    <w:rsid w:val="00212000"/>
    <w:rsid w:val="002124CC"/>
    <w:rsid w:val="00212F1A"/>
    <w:rsid w:val="002178BB"/>
    <w:rsid w:val="00221131"/>
    <w:rsid w:val="00221234"/>
    <w:rsid w:val="00223848"/>
    <w:rsid w:val="00232F1F"/>
    <w:rsid w:val="002353CA"/>
    <w:rsid w:val="002367A5"/>
    <w:rsid w:val="00236AAA"/>
    <w:rsid w:val="00237B8A"/>
    <w:rsid w:val="00237F68"/>
    <w:rsid w:val="002406AD"/>
    <w:rsid w:val="00241ACF"/>
    <w:rsid w:val="0024359E"/>
    <w:rsid w:val="00247A57"/>
    <w:rsid w:val="00252697"/>
    <w:rsid w:val="0025323D"/>
    <w:rsid w:val="0025557E"/>
    <w:rsid w:val="00256188"/>
    <w:rsid w:val="00257895"/>
    <w:rsid w:val="002621D6"/>
    <w:rsid w:val="002656AA"/>
    <w:rsid w:val="00266C27"/>
    <w:rsid w:val="0026735A"/>
    <w:rsid w:val="00271600"/>
    <w:rsid w:val="00275873"/>
    <w:rsid w:val="00275DBD"/>
    <w:rsid w:val="00277CF4"/>
    <w:rsid w:val="002828BE"/>
    <w:rsid w:val="00283BFB"/>
    <w:rsid w:val="002913CF"/>
    <w:rsid w:val="0029185E"/>
    <w:rsid w:val="002928A3"/>
    <w:rsid w:val="0029313F"/>
    <w:rsid w:val="00297344"/>
    <w:rsid w:val="002978EB"/>
    <w:rsid w:val="002A04AD"/>
    <w:rsid w:val="002A07A1"/>
    <w:rsid w:val="002A1725"/>
    <w:rsid w:val="002A18D7"/>
    <w:rsid w:val="002A673D"/>
    <w:rsid w:val="002A6D2B"/>
    <w:rsid w:val="002B3285"/>
    <w:rsid w:val="002B4DFA"/>
    <w:rsid w:val="002B5F16"/>
    <w:rsid w:val="002C00BE"/>
    <w:rsid w:val="002C22F8"/>
    <w:rsid w:val="002C300A"/>
    <w:rsid w:val="002C56C5"/>
    <w:rsid w:val="002C5EB8"/>
    <w:rsid w:val="002C6505"/>
    <w:rsid w:val="002D0403"/>
    <w:rsid w:val="002D0C25"/>
    <w:rsid w:val="002D105D"/>
    <w:rsid w:val="002D11D7"/>
    <w:rsid w:val="002D4EE0"/>
    <w:rsid w:val="002D5CBA"/>
    <w:rsid w:val="002D755E"/>
    <w:rsid w:val="002E0043"/>
    <w:rsid w:val="002E198B"/>
    <w:rsid w:val="002E207A"/>
    <w:rsid w:val="002E3ECB"/>
    <w:rsid w:val="002E559D"/>
    <w:rsid w:val="002F3B42"/>
    <w:rsid w:val="002F7A6C"/>
    <w:rsid w:val="00305744"/>
    <w:rsid w:val="00312A45"/>
    <w:rsid w:val="00313247"/>
    <w:rsid w:val="00313421"/>
    <w:rsid w:val="00316F63"/>
    <w:rsid w:val="00317EDC"/>
    <w:rsid w:val="00324837"/>
    <w:rsid w:val="00327C3A"/>
    <w:rsid w:val="00331B41"/>
    <w:rsid w:val="00333142"/>
    <w:rsid w:val="00340211"/>
    <w:rsid w:val="00340CAC"/>
    <w:rsid w:val="00340FC1"/>
    <w:rsid w:val="00341484"/>
    <w:rsid w:val="00341F01"/>
    <w:rsid w:val="00346388"/>
    <w:rsid w:val="00347010"/>
    <w:rsid w:val="00353DF5"/>
    <w:rsid w:val="003604C0"/>
    <w:rsid w:val="003609A3"/>
    <w:rsid w:val="00360C29"/>
    <w:rsid w:val="00363F88"/>
    <w:rsid w:val="00365B6D"/>
    <w:rsid w:val="00365C1D"/>
    <w:rsid w:val="0037075E"/>
    <w:rsid w:val="003714A1"/>
    <w:rsid w:val="003714CD"/>
    <w:rsid w:val="0037429B"/>
    <w:rsid w:val="003774B9"/>
    <w:rsid w:val="00382579"/>
    <w:rsid w:val="0038658F"/>
    <w:rsid w:val="00386C0B"/>
    <w:rsid w:val="00396F04"/>
    <w:rsid w:val="0039708F"/>
    <w:rsid w:val="003A598E"/>
    <w:rsid w:val="003B016F"/>
    <w:rsid w:val="003B123A"/>
    <w:rsid w:val="003B3496"/>
    <w:rsid w:val="003B36B5"/>
    <w:rsid w:val="003B4765"/>
    <w:rsid w:val="003B5EC8"/>
    <w:rsid w:val="003C1989"/>
    <w:rsid w:val="003C3E72"/>
    <w:rsid w:val="003D3259"/>
    <w:rsid w:val="003D4EE4"/>
    <w:rsid w:val="003D56A6"/>
    <w:rsid w:val="003E18D6"/>
    <w:rsid w:val="003E2740"/>
    <w:rsid w:val="003E4470"/>
    <w:rsid w:val="003E6AA9"/>
    <w:rsid w:val="003E7146"/>
    <w:rsid w:val="003F0CD8"/>
    <w:rsid w:val="003F0CEA"/>
    <w:rsid w:val="003F1135"/>
    <w:rsid w:val="003F2657"/>
    <w:rsid w:val="003F5B51"/>
    <w:rsid w:val="003F6B2D"/>
    <w:rsid w:val="003F7669"/>
    <w:rsid w:val="004023D6"/>
    <w:rsid w:val="004033C0"/>
    <w:rsid w:val="004051CA"/>
    <w:rsid w:val="00406FC4"/>
    <w:rsid w:val="00407986"/>
    <w:rsid w:val="00410772"/>
    <w:rsid w:val="004117A2"/>
    <w:rsid w:val="00412BD8"/>
    <w:rsid w:val="004130B0"/>
    <w:rsid w:val="00414C3F"/>
    <w:rsid w:val="00415149"/>
    <w:rsid w:val="00420837"/>
    <w:rsid w:val="00423585"/>
    <w:rsid w:val="00431E5D"/>
    <w:rsid w:val="0043458C"/>
    <w:rsid w:val="00441189"/>
    <w:rsid w:val="004463F6"/>
    <w:rsid w:val="00450256"/>
    <w:rsid w:val="00451843"/>
    <w:rsid w:val="00452388"/>
    <w:rsid w:val="004628EF"/>
    <w:rsid w:val="00462F15"/>
    <w:rsid w:val="0046384A"/>
    <w:rsid w:val="00463AEF"/>
    <w:rsid w:val="00464792"/>
    <w:rsid w:val="00464F82"/>
    <w:rsid w:val="004742B8"/>
    <w:rsid w:val="00475617"/>
    <w:rsid w:val="004814ED"/>
    <w:rsid w:val="00481E7F"/>
    <w:rsid w:val="00482A4C"/>
    <w:rsid w:val="0048722A"/>
    <w:rsid w:val="0049553C"/>
    <w:rsid w:val="004A2AA9"/>
    <w:rsid w:val="004A343D"/>
    <w:rsid w:val="004A45F3"/>
    <w:rsid w:val="004A679A"/>
    <w:rsid w:val="004B0BF4"/>
    <w:rsid w:val="004B2958"/>
    <w:rsid w:val="004B2FE6"/>
    <w:rsid w:val="004B2FFD"/>
    <w:rsid w:val="004B3CD0"/>
    <w:rsid w:val="004B581F"/>
    <w:rsid w:val="004B645B"/>
    <w:rsid w:val="004C2F2A"/>
    <w:rsid w:val="004C51EC"/>
    <w:rsid w:val="004C7EAF"/>
    <w:rsid w:val="004D2710"/>
    <w:rsid w:val="004E48AB"/>
    <w:rsid w:val="004E711A"/>
    <w:rsid w:val="004F4303"/>
    <w:rsid w:val="004F4BFE"/>
    <w:rsid w:val="004F5D8A"/>
    <w:rsid w:val="004F6243"/>
    <w:rsid w:val="005002E4"/>
    <w:rsid w:val="005019C7"/>
    <w:rsid w:val="00503984"/>
    <w:rsid w:val="00506766"/>
    <w:rsid w:val="00507125"/>
    <w:rsid w:val="005103CA"/>
    <w:rsid w:val="00510828"/>
    <w:rsid w:val="0051431F"/>
    <w:rsid w:val="00515D97"/>
    <w:rsid w:val="00516A13"/>
    <w:rsid w:val="005226AC"/>
    <w:rsid w:val="00526EDE"/>
    <w:rsid w:val="0053122F"/>
    <w:rsid w:val="00534CCF"/>
    <w:rsid w:val="00535269"/>
    <w:rsid w:val="00536A17"/>
    <w:rsid w:val="00537881"/>
    <w:rsid w:val="00537A6A"/>
    <w:rsid w:val="00540DD0"/>
    <w:rsid w:val="005428FF"/>
    <w:rsid w:val="00542DE2"/>
    <w:rsid w:val="005436DB"/>
    <w:rsid w:val="005444D2"/>
    <w:rsid w:val="005449AF"/>
    <w:rsid w:val="00551C46"/>
    <w:rsid w:val="00551ED2"/>
    <w:rsid w:val="00552682"/>
    <w:rsid w:val="00552ED2"/>
    <w:rsid w:val="00554AD6"/>
    <w:rsid w:val="005608A7"/>
    <w:rsid w:val="00571113"/>
    <w:rsid w:val="00571A54"/>
    <w:rsid w:val="00571B42"/>
    <w:rsid w:val="00571D3C"/>
    <w:rsid w:val="005726A2"/>
    <w:rsid w:val="00573E74"/>
    <w:rsid w:val="00575821"/>
    <w:rsid w:val="00575E19"/>
    <w:rsid w:val="00582F87"/>
    <w:rsid w:val="00585442"/>
    <w:rsid w:val="005866A2"/>
    <w:rsid w:val="00591587"/>
    <w:rsid w:val="005916FD"/>
    <w:rsid w:val="00593CF9"/>
    <w:rsid w:val="00594206"/>
    <w:rsid w:val="00595438"/>
    <w:rsid w:val="005964B7"/>
    <w:rsid w:val="00597646"/>
    <w:rsid w:val="005977EA"/>
    <w:rsid w:val="005A228B"/>
    <w:rsid w:val="005A264B"/>
    <w:rsid w:val="005A3159"/>
    <w:rsid w:val="005A3606"/>
    <w:rsid w:val="005A39CB"/>
    <w:rsid w:val="005A6F03"/>
    <w:rsid w:val="005A7B94"/>
    <w:rsid w:val="005B016E"/>
    <w:rsid w:val="005B06AD"/>
    <w:rsid w:val="005B0995"/>
    <w:rsid w:val="005B2302"/>
    <w:rsid w:val="005B5B98"/>
    <w:rsid w:val="005B6FC6"/>
    <w:rsid w:val="005C01AB"/>
    <w:rsid w:val="005C0B47"/>
    <w:rsid w:val="005C22BE"/>
    <w:rsid w:val="005C2BD6"/>
    <w:rsid w:val="005C3620"/>
    <w:rsid w:val="005C3F7A"/>
    <w:rsid w:val="005C412F"/>
    <w:rsid w:val="005C5191"/>
    <w:rsid w:val="005D1EC9"/>
    <w:rsid w:val="005D23E9"/>
    <w:rsid w:val="005D3CAC"/>
    <w:rsid w:val="005D7BAD"/>
    <w:rsid w:val="005E16E4"/>
    <w:rsid w:val="005E2E10"/>
    <w:rsid w:val="005E3E71"/>
    <w:rsid w:val="005E3FB9"/>
    <w:rsid w:val="005E510F"/>
    <w:rsid w:val="005E7D27"/>
    <w:rsid w:val="005F46D0"/>
    <w:rsid w:val="005F642F"/>
    <w:rsid w:val="005F7EA1"/>
    <w:rsid w:val="00605321"/>
    <w:rsid w:val="00606634"/>
    <w:rsid w:val="006076BF"/>
    <w:rsid w:val="006077BB"/>
    <w:rsid w:val="00610E46"/>
    <w:rsid w:val="006211A0"/>
    <w:rsid w:val="006224CE"/>
    <w:rsid w:val="006225E1"/>
    <w:rsid w:val="00623C60"/>
    <w:rsid w:val="00623E14"/>
    <w:rsid w:val="006250A4"/>
    <w:rsid w:val="006256E7"/>
    <w:rsid w:val="0063297E"/>
    <w:rsid w:val="006333FD"/>
    <w:rsid w:val="00633A02"/>
    <w:rsid w:val="006356A1"/>
    <w:rsid w:val="00635F94"/>
    <w:rsid w:val="00636922"/>
    <w:rsid w:val="00640A4F"/>
    <w:rsid w:val="00641E04"/>
    <w:rsid w:val="0064306F"/>
    <w:rsid w:val="00643A7E"/>
    <w:rsid w:val="00644127"/>
    <w:rsid w:val="00646DF9"/>
    <w:rsid w:val="00647775"/>
    <w:rsid w:val="0064788F"/>
    <w:rsid w:val="006526E4"/>
    <w:rsid w:val="00653DF2"/>
    <w:rsid w:val="00655447"/>
    <w:rsid w:val="00657603"/>
    <w:rsid w:val="006639FE"/>
    <w:rsid w:val="006648F5"/>
    <w:rsid w:val="00664F38"/>
    <w:rsid w:val="006677AE"/>
    <w:rsid w:val="00670CDC"/>
    <w:rsid w:val="00672850"/>
    <w:rsid w:val="00675432"/>
    <w:rsid w:val="00675AAD"/>
    <w:rsid w:val="00680449"/>
    <w:rsid w:val="00684BEA"/>
    <w:rsid w:val="006854A7"/>
    <w:rsid w:val="006870F5"/>
    <w:rsid w:val="00691E72"/>
    <w:rsid w:val="00692006"/>
    <w:rsid w:val="00694D07"/>
    <w:rsid w:val="00694E39"/>
    <w:rsid w:val="006A0EF7"/>
    <w:rsid w:val="006A75D7"/>
    <w:rsid w:val="006B0584"/>
    <w:rsid w:val="006B09CB"/>
    <w:rsid w:val="006B1A52"/>
    <w:rsid w:val="006B1DDD"/>
    <w:rsid w:val="006C1475"/>
    <w:rsid w:val="006C209E"/>
    <w:rsid w:val="006C7E6B"/>
    <w:rsid w:val="006D05B0"/>
    <w:rsid w:val="006D12CF"/>
    <w:rsid w:val="006D1975"/>
    <w:rsid w:val="006D33F9"/>
    <w:rsid w:val="006E1DFC"/>
    <w:rsid w:val="006E304B"/>
    <w:rsid w:val="006E3FAB"/>
    <w:rsid w:val="006E4444"/>
    <w:rsid w:val="006E7E59"/>
    <w:rsid w:val="006F0233"/>
    <w:rsid w:val="006F03A0"/>
    <w:rsid w:val="006F2AAA"/>
    <w:rsid w:val="006F304E"/>
    <w:rsid w:val="006F3C83"/>
    <w:rsid w:val="0070224E"/>
    <w:rsid w:val="00703C05"/>
    <w:rsid w:val="007061DC"/>
    <w:rsid w:val="0070622B"/>
    <w:rsid w:val="00706677"/>
    <w:rsid w:val="00707E4E"/>
    <w:rsid w:val="0071185E"/>
    <w:rsid w:val="0071249E"/>
    <w:rsid w:val="00712D98"/>
    <w:rsid w:val="00720225"/>
    <w:rsid w:val="00722C23"/>
    <w:rsid w:val="0072350A"/>
    <w:rsid w:val="00723946"/>
    <w:rsid w:val="00724B4A"/>
    <w:rsid w:val="00725642"/>
    <w:rsid w:val="00726593"/>
    <w:rsid w:val="00726616"/>
    <w:rsid w:val="0072747B"/>
    <w:rsid w:val="007311F9"/>
    <w:rsid w:val="007313EA"/>
    <w:rsid w:val="007331F8"/>
    <w:rsid w:val="00734E77"/>
    <w:rsid w:val="00736C22"/>
    <w:rsid w:val="007400B0"/>
    <w:rsid w:val="007406EF"/>
    <w:rsid w:val="007434D9"/>
    <w:rsid w:val="00746C60"/>
    <w:rsid w:val="00750AE2"/>
    <w:rsid w:val="0075114F"/>
    <w:rsid w:val="0075484E"/>
    <w:rsid w:val="0075679B"/>
    <w:rsid w:val="00761519"/>
    <w:rsid w:val="00761D2F"/>
    <w:rsid w:val="007626CB"/>
    <w:rsid w:val="00763727"/>
    <w:rsid w:val="00766B49"/>
    <w:rsid w:val="0076729C"/>
    <w:rsid w:val="00767F0B"/>
    <w:rsid w:val="00770D73"/>
    <w:rsid w:val="00775CDB"/>
    <w:rsid w:val="00781B8C"/>
    <w:rsid w:val="00781CD7"/>
    <w:rsid w:val="0078570C"/>
    <w:rsid w:val="007876B4"/>
    <w:rsid w:val="00787D46"/>
    <w:rsid w:val="00792EFD"/>
    <w:rsid w:val="00793D5A"/>
    <w:rsid w:val="007A168E"/>
    <w:rsid w:val="007A1889"/>
    <w:rsid w:val="007A67E5"/>
    <w:rsid w:val="007B0797"/>
    <w:rsid w:val="007B22A3"/>
    <w:rsid w:val="007B32B2"/>
    <w:rsid w:val="007B5B4D"/>
    <w:rsid w:val="007B5E4E"/>
    <w:rsid w:val="007C02F9"/>
    <w:rsid w:val="007C045C"/>
    <w:rsid w:val="007D2761"/>
    <w:rsid w:val="007D3B3C"/>
    <w:rsid w:val="007D4E5D"/>
    <w:rsid w:val="007D691B"/>
    <w:rsid w:val="007D7152"/>
    <w:rsid w:val="007E2AA5"/>
    <w:rsid w:val="007E4C3B"/>
    <w:rsid w:val="007E74F2"/>
    <w:rsid w:val="007F03B4"/>
    <w:rsid w:val="007F03F4"/>
    <w:rsid w:val="007F1E56"/>
    <w:rsid w:val="007F1F6E"/>
    <w:rsid w:val="007F2350"/>
    <w:rsid w:val="007F2E93"/>
    <w:rsid w:val="007F2FAE"/>
    <w:rsid w:val="007F353F"/>
    <w:rsid w:val="007F491C"/>
    <w:rsid w:val="007F7A0B"/>
    <w:rsid w:val="007F7C8D"/>
    <w:rsid w:val="008016BD"/>
    <w:rsid w:val="00801C47"/>
    <w:rsid w:val="00803744"/>
    <w:rsid w:val="00804DF3"/>
    <w:rsid w:val="00805271"/>
    <w:rsid w:val="00805DA6"/>
    <w:rsid w:val="00810BA7"/>
    <w:rsid w:val="0081216E"/>
    <w:rsid w:val="00812DB8"/>
    <w:rsid w:val="00817799"/>
    <w:rsid w:val="00817920"/>
    <w:rsid w:val="00817E78"/>
    <w:rsid w:val="008205DE"/>
    <w:rsid w:val="00822282"/>
    <w:rsid w:val="0082434D"/>
    <w:rsid w:val="00824854"/>
    <w:rsid w:val="00824FAB"/>
    <w:rsid w:val="00825683"/>
    <w:rsid w:val="00830289"/>
    <w:rsid w:val="0083337D"/>
    <w:rsid w:val="00835175"/>
    <w:rsid w:val="008356B7"/>
    <w:rsid w:val="00836216"/>
    <w:rsid w:val="00840AF3"/>
    <w:rsid w:val="00840D77"/>
    <w:rsid w:val="00841F67"/>
    <w:rsid w:val="00842D18"/>
    <w:rsid w:val="0084359B"/>
    <w:rsid w:val="008447C7"/>
    <w:rsid w:val="00846112"/>
    <w:rsid w:val="00846292"/>
    <w:rsid w:val="00850365"/>
    <w:rsid w:val="008556BB"/>
    <w:rsid w:val="008613EA"/>
    <w:rsid w:val="00863F37"/>
    <w:rsid w:val="008640FA"/>
    <w:rsid w:val="00864B53"/>
    <w:rsid w:val="0087006E"/>
    <w:rsid w:val="00871016"/>
    <w:rsid w:val="008739BD"/>
    <w:rsid w:val="0087406C"/>
    <w:rsid w:val="008762A1"/>
    <w:rsid w:val="00880092"/>
    <w:rsid w:val="008802E6"/>
    <w:rsid w:val="00883321"/>
    <w:rsid w:val="00884EB9"/>
    <w:rsid w:val="00891C25"/>
    <w:rsid w:val="00892D0A"/>
    <w:rsid w:val="00893142"/>
    <w:rsid w:val="00893493"/>
    <w:rsid w:val="0089769A"/>
    <w:rsid w:val="00897D4E"/>
    <w:rsid w:val="008A20BA"/>
    <w:rsid w:val="008A23FE"/>
    <w:rsid w:val="008A5A94"/>
    <w:rsid w:val="008A5F78"/>
    <w:rsid w:val="008A6289"/>
    <w:rsid w:val="008A633E"/>
    <w:rsid w:val="008A6495"/>
    <w:rsid w:val="008A7A94"/>
    <w:rsid w:val="008B0E8A"/>
    <w:rsid w:val="008B31A9"/>
    <w:rsid w:val="008B39C5"/>
    <w:rsid w:val="008B49CE"/>
    <w:rsid w:val="008B5199"/>
    <w:rsid w:val="008B7615"/>
    <w:rsid w:val="008B7D8B"/>
    <w:rsid w:val="008C0068"/>
    <w:rsid w:val="008C3CD0"/>
    <w:rsid w:val="008C3F29"/>
    <w:rsid w:val="008C55D6"/>
    <w:rsid w:val="008C58AB"/>
    <w:rsid w:val="008C5FD2"/>
    <w:rsid w:val="008C6E48"/>
    <w:rsid w:val="008D2D0F"/>
    <w:rsid w:val="008D33FF"/>
    <w:rsid w:val="008D4440"/>
    <w:rsid w:val="008D534D"/>
    <w:rsid w:val="008E1BDF"/>
    <w:rsid w:val="008E6405"/>
    <w:rsid w:val="008E6B80"/>
    <w:rsid w:val="008F09DA"/>
    <w:rsid w:val="008F2CE7"/>
    <w:rsid w:val="008F2F87"/>
    <w:rsid w:val="00900128"/>
    <w:rsid w:val="00900D1B"/>
    <w:rsid w:val="00903A7F"/>
    <w:rsid w:val="009057AE"/>
    <w:rsid w:val="009071AA"/>
    <w:rsid w:val="0090760F"/>
    <w:rsid w:val="00910A60"/>
    <w:rsid w:val="0091123E"/>
    <w:rsid w:val="0091148C"/>
    <w:rsid w:val="00911ED6"/>
    <w:rsid w:val="00912D9D"/>
    <w:rsid w:val="0091527F"/>
    <w:rsid w:val="00916121"/>
    <w:rsid w:val="00916B50"/>
    <w:rsid w:val="00916ED4"/>
    <w:rsid w:val="00917A7A"/>
    <w:rsid w:val="00922047"/>
    <w:rsid w:val="00924F9F"/>
    <w:rsid w:val="0092608E"/>
    <w:rsid w:val="009314BC"/>
    <w:rsid w:val="0093153D"/>
    <w:rsid w:val="0093575D"/>
    <w:rsid w:val="00937B21"/>
    <w:rsid w:val="00937BEE"/>
    <w:rsid w:val="00941A7E"/>
    <w:rsid w:val="009423E9"/>
    <w:rsid w:val="009426D1"/>
    <w:rsid w:val="00944508"/>
    <w:rsid w:val="009509CE"/>
    <w:rsid w:val="00951537"/>
    <w:rsid w:val="00953824"/>
    <w:rsid w:val="009559F5"/>
    <w:rsid w:val="00964EE2"/>
    <w:rsid w:val="009650F9"/>
    <w:rsid w:val="00965F51"/>
    <w:rsid w:val="00971AD6"/>
    <w:rsid w:val="0097488E"/>
    <w:rsid w:val="00976C78"/>
    <w:rsid w:val="009771F9"/>
    <w:rsid w:val="009815CB"/>
    <w:rsid w:val="009815E1"/>
    <w:rsid w:val="00982AB5"/>
    <w:rsid w:val="00984A59"/>
    <w:rsid w:val="00990D57"/>
    <w:rsid w:val="00993621"/>
    <w:rsid w:val="0099389B"/>
    <w:rsid w:val="009948CE"/>
    <w:rsid w:val="00997539"/>
    <w:rsid w:val="009A0461"/>
    <w:rsid w:val="009A0567"/>
    <w:rsid w:val="009A0CAC"/>
    <w:rsid w:val="009A4BC2"/>
    <w:rsid w:val="009A4E54"/>
    <w:rsid w:val="009A58C5"/>
    <w:rsid w:val="009B1C42"/>
    <w:rsid w:val="009B39D9"/>
    <w:rsid w:val="009B4E1E"/>
    <w:rsid w:val="009B65D4"/>
    <w:rsid w:val="009B703E"/>
    <w:rsid w:val="009B77F8"/>
    <w:rsid w:val="009C1C4B"/>
    <w:rsid w:val="009C49C4"/>
    <w:rsid w:val="009D160D"/>
    <w:rsid w:val="009D1B26"/>
    <w:rsid w:val="009D1D01"/>
    <w:rsid w:val="009D4B61"/>
    <w:rsid w:val="009E0B80"/>
    <w:rsid w:val="009E60CE"/>
    <w:rsid w:val="009E63BE"/>
    <w:rsid w:val="009E65A9"/>
    <w:rsid w:val="009F2267"/>
    <w:rsid w:val="009F291A"/>
    <w:rsid w:val="009F5245"/>
    <w:rsid w:val="009F5E71"/>
    <w:rsid w:val="009F7A2E"/>
    <w:rsid w:val="00A00BA5"/>
    <w:rsid w:val="00A018AA"/>
    <w:rsid w:val="00A05846"/>
    <w:rsid w:val="00A07AB5"/>
    <w:rsid w:val="00A107EF"/>
    <w:rsid w:val="00A14081"/>
    <w:rsid w:val="00A1594B"/>
    <w:rsid w:val="00A16287"/>
    <w:rsid w:val="00A16352"/>
    <w:rsid w:val="00A20600"/>
    <w:rsid w:val="00A21F89"/>
    <w:rsid w:val="00A228E0"/>
    <w:rsid w:val="00A2337B"/>
    <w:rsid w:val="00A33047"/>
    <w:rsid w:val="00A347CB"/>
    <w:rsid w:val="00A35EEB"/>
    <w:rsid w:val="00A406F5"/>
    <w:rsid w:val="00A412F5"/>
    <w:rsid w:val="00A41485"/>
    <w:rsid w:val="00A41B83"/>
    <w:rsid w:val="00A44272"/>
    <w:rsid w:val="00A4700C"/>
    <w:rsid w:val="00A47C04"/>
    <w:rsid w:val="00A5190A"/>
    <w:rsid w:val="00A5200B"/>
    <w:rsid w:val="00A521C3"/>
    <w:rsid w:val="00A526A6"/>
    <w:rsid w:val="00A54C2E"/>
    <w:rsid w:val="00A611F8"/>
    <w:rsid w:val="00A62EC9"/>
    <w:rsid w:val="00A64B94"/>
    <w:rsid w:val="00A64CB8"/>
    <w:rsid w:val="00A75EAC"/>
    <w:rsid w:val="00A76B70"/>
    <w:rsid w:val="00A777DE"/>
    <w:rsid w:val="00A8003E"/>
    <w:rsid w:val="00A84228"/>
    <w:rsid w:val="00A84E46"/>
    <w:rsid w:val="00A86457"/>
    <w:rsid w:val="00A87CCF"/>
    <w:rsid w:val="00A91B3B"/>
    <w:rsid w:val="00A92208"/>
    <w:rsid w:val="00A95642"/>
    <w:rsid w:val="00AA011D"/>
    <w:rsid w:val="00AA17A7"/>
    <w:rsid w:val="00AA25F8"/>
    <w:rsid w:val="00AA26A7"/>
    <w:rsid w:val="00AA314E"/>
    <w:rsid w:val="00AA3916"/>
    <w:rsid w:val="00AA46AB"/>
    <w:rsid w:val="00AA4AE4"/>
    <w:rsid w:val="00AA5FE7"/>
    <w:rsid w:val="00AA697B"/>
    <w:rsid w:val="00AB0711"/>
    <w:rsid w:val="00AB101D"/>
    <w:rsid w:val="00AB12DD"/>
    <w:rsid w:val="00AB388F"/>
    <w:rsid w:val="00AB4257"/>
    <w:rsid w:val="00AB4397"/>
    <w:rsid w:val="00AB49D2"/>
    <w:rsid w:val="00AB6020"/>
    <w:rsid w:val="00AB6AF9"/>
    <w:rsid w:val="00AC0154"/>
    <w:rsid w:val="00AC0DA7"/>
    <w:rsid w:val="00AC23B8"/>
    <w:rsid w:val="00AC4DF4"/>
    <w:rsid w:val="00AC508D"/>
    <w:rsid w:val="00AC6060"/>
    <w:rsid w:val="00AC7113"/>
    <w:rsid w:val="00AC7648"/>
    <w:rsid w:val="00AD3D6E"/>
    <w:rsid w:val="00AD4258"/>
    <w:rsid w:val="00AD679D"/>
    <w:rsid w:val="00AD75A1"/>
    <w:rsid w:val="00AE1772"/>
    <w:rsid w:val="00AE7DAE"/>
    <w:rsid w:val="00AF14E7"/>
    <w:rsid w:val="00AF2E3A"/>
    <w:rsid w:val="00AF4A35"/>
    <w:rsid w:val="00AF4BDF"/>
    <w:rsid w:val="00AF5639"/>
    <w:rsid w:val="00AF76EE"/>
    <w:rsid w:val="00B01A09"/>
    <w:rsid w:val="00B02DFA"/>
    <w:rsid w:val="00B03D52"/>
    <w:rsid w:val="00B03E1B"/>
    <w:rsid w:val="00B04034"/>
    <w:rsid w:val="00B041FC"/>
    <w:rsid w:val="00B11786"/>
    <w:rsid w:val="00B14198"/>
    <w:rsid w:val="00B14A2D"/>
    <w:rsid w:val="00B160E6"/>
    <w:rsid w:val="00B16673"/>
    <w:rsid w:val="00B16C32"/>
    <w:rsid w:val="00B20FC0"/>
    <w:rsid w:val="00B2229F"/>
    <w:rsid w:val="00B2341D"/>
    <w:rsid w:val="00B238C6"/>
    <w:rsid w:val="00B24BCD"/>
    <w:rsid w:val="00B263B2"/>
    <w:rsid w:val="00B27D0D"/>
    <w:rsid w:val="00B32C2B"/>
    <w:rsid w:val="00B35DF9"/>
    <w:rsid w:val="00B37100"/>
    <w:rsid w:val="00B404B5"/>
    <w:rsid w:val="00B413F4"/>
    <w:rsid w:val="00B43429"/>
    <w:rsid w:val="00B435CC"/>
    <w:rsid w:val="00B46DE3"/>
    <w:rsid w:val="00B470F8"/>
    <w:rsid w:val="00B47CDD"/>
    <w:rsid w:val="00B523C5"/>
    <w:rsid w:val="00B542A1"/>
    <w:rsid w:val="00B60E4A"/>
    <w:rsid w:val="00B61E87"/>
    <w:rsid w:val="00B63409"/>
    <w:rsid w:val="00B6342B"/>
    <w:rsid w:val="00B67CAD"/>
    <w:rsid w:val="00B71E5E"/>
    <w:rsid w:val="00B75FC6"/>
    <w:rsid w:val="00B76630"/>
    <w:rsid w:val="00B76C38"/>
    <w:rsid w:val="00B77E62"/>
    <w:rsid w:val="00B80BD4"/>
    <w:rsid w:val="00B8186F"/>
    <w:rsid w:val="00B8273A"/>
    <w:rsid w:val="00B851E8"/>
    <w:rsid w:val="00B85F25"/>
    <w:rsid w:val="00B869C6"/>
    <w:rsid w:val="00B90CAC"/>
    <w:rsid w:val="00BA06A3"/>
    <w:rsid w:val="00BA0E74"/>
    <w:rsid w:val="00BA15B3"/>
    <w:rsid w:val="00BA1AFD"/>
    <w:rsid w:val="00BA2890"/>
    <w:rsid w:val="00BA5AA5"/>
    <w:rsid w:val="00BA74B3"/>
    <w:rsid w:val="00BB058A"/>
    <w:rsid w:val="00BB24F5"/>
    <w:rsid w:val="00BB363B"/>
    <w:rsid w:val="00BB541D"/>
    <w:rsid w:val="00BB72DC"/>
    <w:rsid w:val="00BC4573"/>
    <w:rsid w:val="00BC73F7"/>
    <w:rsid w:val="00BD4341"/>
    <w:rsid w:val="00BD5374"/>
    <w:rsid w:val="00BD5DFA"/>
    <w:rsid w:val="00BE11A4"/>
    <w:rsid w:val="00BE2A21"/>
    <w:rsid w:val="00BE3491"/>
    <w:rsid w:val="00BE6D3E"/>
    <w:rsid w:val="00BF1830"/>
    <w:rsid w:val="00BF2BB1"/>
    <w:rsid w:val="00BF2CE7"/>
    <w:rsid w:val="00BF313F"/>
    <w:rsid w:val="00BF5501"/>
    <w:rsid w:val="00C0031D"/>
    <w:rsid w:val="00C04307"/>
    <w:rsid w:val="00C049E7"/>
    <w:rsid w:val="00C11B2C"/>
    <w:rsid w:val="00C11E32"/>
    <w:rsid w:val="00C1474C"/>
    <w:rsid w:val="00C20687"/>
    <w:rsid w:val="00C24F55"/>
    <w:rsid w:val="00C27688"/>
    <w:rsid w:val="00C27C6D"/>
    <w:rsid w:val="00C27CDE"/>
    <w:rsid w:val="00C32EF8"/>
    <w:rsid w:val="00C350A7"/>
    <w:rsid w:val="00C4079B"/>
    <w:rsid w:val="00C415D7"/>
    <w:rsid w:val="00C43C9F"/>
    <w:rsid w:val="00C43D29"/>
    <w:rsid w:val="00C449B0"/>
    <w:rsid w:val="00C4622D"/>
    <w:rsid w:val="00C51A36"/>
    <w:rsid w:val="00C53A25"/>
    <w:rsid w:val="00C546B1"/>
    <w:rsid w:val="00C55BB4"/>
    <w:rsid w:val="00C56F13"/>
    <w:rsid w:val="00C57623"/>
    <w:rsid w:val="00C6381F"/>
    <w:rsid w:val="00C63F0E"/>
    <w:rsid w:val="00C6443B"/>
    <w:rsid w:val="00C65F03"/>
    <w:rsid w:val="00C70F7E"/>
    <w:rsid w:val="00C72BE5"/>
    <w:rsid w:val="00C747BD"/>
    <w:rsid w:val="00C80F9F"/>
    <w:rsid w:val="00C8130D"/>
    <w:rsid w:val="00C8301F"/>
    <w:rsid w:val="00C83AA3"/>
    <w:rsid w:val="00C8561D"/>
    <w:rsid w:val="00C86BF0"/>
    <w:rsid w:val="00C8765F"/>
    <w:rsid w:val="00C87D22"/>
    <w:rsid w:val="00C90970"/>
    <w:rsid w:val="00C916F5"/>
    <w:rsid w:val="00C91BB9"/>
    <w:rsid w:val="00C94B3A"/>
    <w:rsid w:val="00C965D5"/>
    <w:rsid w:val="00C96A10"/>
    <w:rsid w:val="00CA02F3"/>
    <w:rsid w:val="00CA1A94"/>
    <w:rsid w:val="00CA60B7"/>
    <w:rsid w:val="00CB0399"/>
    <w:rsid w:val="00CB07A3"/>
    <w:rsid w:val="00CB13B1"/>
    <w:rsid w:val="00CB28CA"/>
    <w:rsid w:val="00CB3F3B"/>
    <w:rsid w:val="00CB4C09"/>
    <w:rsid w:val="00CC330C"/>
    <w:rsid w:val="00CC48B6"/>
    <w:rsid w:val="00CC5F9E"/>
    <w:rsid w:val="00CC625C"/>
    <w:rsid w:val="00CC636A"/>
    <w:rsid w:val="00CC6C89"/>
    <w:rsid w:val="00CD0F07"/>
    <w:rsid w:val="00CD1784"/>
    <w:rsid w:val="00CD2B66"/>
    <w:rsid w:val="00CD3E85"/>
    <w:rsid w:val="00CD7733"/>
    <w:rsid w:val="00CE1809"/>
    <w:rsid w:val="00CE27CB"/>
    <w:rsid w:val="00CF1124"/>
    <w:rsid w:val="00CF47DE"/>
    <w:rsid w:val="00CF5E73"/>
    <w:rsid w:val="00CF7D9F"/>
    <w:rsid w:val="00D002AB"/>
    <w:rsid w:val="00D00A22"/>
    <w:rsid w:val="00D02FCE"/>
    <w:rsid w:val="00D03B71"/>
    <w:rsid w:val="00D03CBD"/>
    <w:rsid w:val="00D04F70"/>
    <w:rsid w:val="00D06A12"/>
    <w:rsid w:val="00D107C0"/>
    <w:rsid w:val="00D12F61"/>
    <w:rsid w:val="00D1393A"/>
    <w:rsid w:val="00D13CAD"/>
    <w:rsid w:val="00D14BE9"/>
    <w:rsid w:val="00D15F6A"/>
    <w:rsid w:val="00D17C76"/>
    <w:rsid w:val="00D21F6C"/>
    <w:rsid w:val="00D229D7"/>
    <w:rsid w:val="00D2477C"/>
    <w:rsid w:val="00D2729A"/>
    <w:rsid w:val="00D27CF5"/>
    <w:rsid w:val="00D325D8"/>
    <w:rsid w:val="00D3459F"/>
    <w:rsid w:val="00D35336"/>
    <w:rsid w:val="00D411E0"/>
    <w:rsid w:val="00D46F51"/>
    <w:rsid w:val="00D4753A"/>
    <w:rsid w:val="00D54555"/>
    <w:rsid w:val="00D54B0B"/>
    <w:rsid w:val="00D57EF6"/>
    <w:rsid w:val="00D70DDF"/>
    <w:rsid w:val="00D72908"/>
    <w:rsid w:val="00D72968"/>
    <w:rsid w:val="00D72FCC"/>
    <w:rsid w:val="00D7381C"/>
    <w:rsid w:val="00D75A0A"/>
    <w:rsid w:val="00D76527"/>
    <w:rsid w:val="00D768AC"/>
    <w:rsid w:val="00D809DB"/>
    <w:rsid w:val="00D810C1"/>
    <w:rsid w:val="00D81E8E"/>
    <w:rsid w:val="00D869B7"/>
    <w:rsid w:val="00D87E44"/>
    <w:rsid w:val="00D965E8"/>
    <w:rsid w:val="00D96C99"/>
    <w:rsid w:val="00D97719"/>
    <w:rsid w:val="00DA203D"/>
    <w:rsid w:val="00DA2F27"/>
    <w:rsid w:val="00DA31F5"/>
    <w:rsid w:val="00DA3786"/>
    <w:rsid w:val="00DA5703"/>
    <w:rsid w:val="00DA6BF2"/>
    <w:rsid w:val="00DB4788"/>
    <w:rsid w:val="00DB4830"/>
    <w:rsid w:val="00DB49BB"/>
    <w:rsid w:val="00DB51AE"/>
    <w:rsid w:val="00DB5A40"/>
    <w:rsid w:val="00DB6620"/>
    <w:rsid w:val="00DC295E"/>
    <w:rsid w:val="00DC3256"/>
    <w:rsid w:val="00DC4C3D"/>
    <w:rsid w:val="00DD4BF1"/>
    <w:rsid w:val="00DD5625"/>
    <w:rsid w:val="00DD6B9A"/>
    <w:rsid w:val="00DE03DD"/>
    <w:rsid w:val="00DE06DB"/>
    <w:rsid w:val="00DE0E85"/>
    <w:rsid w:val="00DE2BCB"/>
    <w:rsid w:val="00DE3C40"/>
    <w:rsid w:val="00DE4B89"/>
    <w:rsid w:val="00DE704B"/>
    <w:rsid w:val="00DF0F99"/>
    <w:rsid w:val="00DF20EF"/>
    <w:rsid w:val="00DF2653"/>
    <w:rsid w:val="00DF31A4"/>
    <w:rsid w:val="00DF3A88"/>
    <w:rsid w:val="00DF63AA"/>
    <w:rsid w:val="00DF7144"/>
    <w:rsid w:val="00E026B6"/>
    <w:rsid w:val="00E032D2"/>
    <w:rsid w:val="00E060E7"/>
    <w:rsid w:val="00E063B1"/>
    <w:rsid w:val="00E0663D"/>
    <w:rsid w:val="00E06CA9"/>
    <w:rsid w:val="00E074B7"/>
    <w:rsid w:val="00E14E6E"/>
    <w:rsid w:val="00E15F74"/>
    <w:rsid w:val="00E17C4F"/>
    <w:rsid w:val="00E229A1"/>
    <w:rsid w:val="00E26443"/>
    <w:rsid w:val="00E31EB3"/>
    <w:rsid w:val="00E33EFA"/>
    <w:rsid w:val="00E3409A"/>
    <w:rsid w:val="00E34B32"/>
    <w:rsid w:val="00E35A44"/>
    <w:rsid w:val="00E37880"/>
    <w:rsid w:val="00E42D06"/>
    <w:rsid w:val="00E4388B"/>
    <w:rsid w:val="00E460EF"/>
    <w:rsid w:val="00E47C5E"/>
    <w:rsid w:val="00E50B79"/>
    <w:rsid w:val="00E50F57"/>
    <w:rsid w:val="00E53017"/>
    <w:rsid w:val="00E54EC9"/>
    <w:rsid w:val="00E551A7"/>
    <w:rsid w:val="00E551B1"/>
    <w:rsid w:val="00E57EF0"/>
    <w:rsid w:val="00E601A5"/>
    <w:rsid w:val="00E6221C"/>
    <w:rsid w:val="00E622A3"/>
    <w:rsid w:val="00E62A0D"/>
    <w:rsid w:val="00E6372F"/>
    <w:rsid w:val="00E64111"/>
    <w:rsid w:val="00E64A05"/>
    <w:rsid w:val="00E65133"/>
    <w:rsid w:val="00E65B97"/>
    <w:rsid w:val="00E67568"/>
    <w:rsid w:val="00E70234"/>
    <w:rsid w:val="00E72BE4"/>
    <w:rsid w:val="00E72D4A"/>
    <w:rsid w:val="00E75AE4"/>
    <w:rsid w:val="00E75EFF"/>
    <w:rsid w:val="00E80498"/>
    <w:rsid w:val="00E805E5"/>
    <w:rsid w:val="00E80C79"/>
    <w:rsid w:val="00E81A7A"/>
    <w:rsid w:val="00E83972"/>
    <w:rsid w:val="00E83A97"/>
    <w:rsid w:val="00E83B75"/>
    <w:rsid w:val="00E84396"/>
    <w:rsid w:val="00E84A95"/>
    <w:rsid w:val="00E87C44"/>
    <w:rsid w:val="00E9050C"/>
    <w:rsid w:val="00E9180E"/>
    <w:rsid w:val="00E9617C"/>
    <w:rsid w:val="00E962EF"/>
    <w:rsid w:val="00E9684C"/>
    <w:rsid w:val="00EA1C40"/>
    <w:rsid w:val="00EA3E24"/>
    <w:rsid w:val="00EA4EB3"/>
    <w:rsid w:val="00EA6E03"/>
    <w:rsid w:val="00EB067A"/>
    <w:rsid w:val="00EB0D14"/>
    <w:rsid w:val="00EB14F2"/>
    <w:rsid w:val="00EB27D8"/>
    <w:rsid w:val="00EB29E6"/>
    <w:rsid w:val="00EB40DD"/>
    <w:rsid w:val="00EB53D4"/>
    <w:rsid w:val="00EC4045"/>
    <w:rsid w:val="00ED162A"/>
    <w:rsid w:val="00ED18D5"/>
    <w:rsid w:val="00ED1A3E"/>
    <w:rsid w:val="00ED2181"/>
    <w:rsid w:val="00ED2835"/>
    <w:rsid w:val="00ED2D75"/>
    <w:rsid w:val="00ED3B4F"/>
    <w:rsid w:val="00ED7DE4"/>
    <w:rsid w:val="00EE011F"/>
    <w:rsid w:val="00EE0310"/>
    <w:rsid w:val="00EE0930"/>
    <w:rsid w:val="00EE0F2E"/>
    <w:rsid w:val="00EE1DD1"/>
    <w:rsid w:val="00EE23BD"/>
    <w:rsid w:val="00EE400E"/>
    <w:rsid w:val="00EF0277"/>
    <w:rsid w:val="00EF05F0"/>
    <w:rsid w:val="00EF25B6"/>
    <w:rsid w:val="00EF381E"/>
    <w:rsid w:val="00EF6566"/>
    <w:rsid w:val="00F00025"/>
    <w:rsid w:val="00F017A9"/>
    <w:rsid w:val="00F118B9"/>
    <w:rsid w:val="00F11F02"/>
    <w:rsid w:val="00F13486"/>
    <w:rsid w:val="00F20228"/>
    <w:rsid w:val="00F20EA2"/>
    <w:rsid w:val="00F20FC0"/>
    <w:rsid w:val="00F22630"/>
    <w:rsid w:val="00F23472"/>
    <w:rsid w:val="00F27C59"/>
    <w:rsid w:val="00F3147D"/>
    <w:rsid w:val="00F33BF0"/>
    <w:rsid w:val="00F37BE7"/>
    <w:rsid w:val="00F41942"/>
    <w:rsid w:val="00F419B6"/>
    <w:rsid w:val="00F441FA"/>
    <w:rsid w:val="00F468F5"/>
    <w:rsid w:val="00F47F09"/>
    <w:rsid w:val="00F50383"/>
    <w:rsid w:val="00F50FFA"/>
    <w:rsid w:val="00F5161F"/>
    <w:rsid w:val="00F53E80"/>
    <w:rsid w:val="00F53F4D"/>
    <w:rsid w:val="00F5550B"/>
    <w:rsid w:val="00F566B0"/>
    <w:rsid w:val="00F635EE"/>
    <w:rsid w:val="00F654BF"/>
    <w:rsid w:val="00F665A3"/>
    <w:rsid w:val="00F67A6A"/>
    <w:rsid w:val="00F713DE"/>
    <w:rsid w:val="00F7205C"/>
    <w:rsid w:val="00F7318C"/>
    <w:rsid w:val="00F73845"/>
    <w:rsid w:val="00F75126"/>
    <w:rsid w:val="00F8019A"/>
    <w:rsid w:val="00F86A11"/>
    <w:rsid w:val="00F931F5"/>
    <w:rsid w:val="00F9553F"/>
    <w:rsid w:val="00F97003"/>
    <w:rsid w:val="00FA0E83"/>
    <w:rsid w:val="00FA1C57"/>
    <w:rsid w:val="00FA2317"/>
    <w:rsid w:val="00FA2A7A"/>
    <w:rsid w:val="00FA79E8"/>
    <w:rsid w:val="00FB3D38"/>
    <w:rsid w:val="00FB7CA7"/>
    <w:rsid w:val="00FC06D1"/>
    <w:rsid w:val="00FC1428"/>
    <w:rsid w:val="00FC1797"/>
    <w:rsid w:val="00FC31C6"/>
    <w:rsid w:val="00FC71CF"/>
    <w:rsid w:val="00FD0922"/>
    <w:rsid w:val="00FE1EBA"/>
    <w:rsid w:val="00FE2CCB"/>
    <w:rsid w:val="00FE4B34"/>
    <w:rsid w:val="00FE55BB"/>
    <w:rsid w:val="00FE6538"/>
    <w:rsid w:val="00FE7367"/>
    <w:rsid w:val="00FF094B"/>
    <w:rsid w:val="00FF508F"/>
    <w:rsid w:val="00FF56AE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013DD"/>
  <w15:chartTrackingRefBased/>
  <w15:docId w15:val="{37A61C85-7037-8548-9779-EF9AE294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4B7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7013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rsid w:val="00D81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349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82434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82579"/>
    <w:pPr>
      <w:widowControl/>
      <w:autoSpaceDE/>
      <w:autoSpaceDN/>
      <w:adjustRightInd/>
      <w:spacing w:before="240" w:after="6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B476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1C2672"/>
  </w:style>
  <w:style w:type="paragraph" w:customStyle="1" w:styleId="Style11">
    <w:name w:val="Style11"/>
    <w:basedOn w:val="a"/>
    <w:rsid w:val="001C2672"/>
  </w:style>
  <w:style w:type="character" w:customStyle="1" w:styleId="FontStyle17">
    <w:name w:val="Font Style17"/>
    <w:rsid w:val="001C26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rsid w:val="001C2672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rsid w:val="001C267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20">
    <w:name w:val="Font Style20"/>
    <w:rsid w:val="001C2672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24">
    <w:name w:val="Font Style24"/>
    <w:rsid w:val="001C2672"/>
    <w:rPr>
      <w:rFonts w:ascii="Times New Roman" w:hAnsi="Times New Roman" w:cs="Times New Roman" w:hint="default"/>
      <w:i/>
      <w:iCs/>
      <w:sz w:val="22"/>
      <w:szCs w:val="22"/>
    </w:rPr>
  </w:style>
  <w:style w:type="table" w:styleId="a3">
    <w:name w:val="Table Grid"/>
    <w:basedOn w:val="a1"/>
    <w:rsid w:val="001C267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F635EE"/>
  </w:style>
  <w:style w:type="paragraph" w:customStyle="1" w:styleId="Style10">
    <w:name w:val="Style10"/>
    <w:basedOn w:val="a"/>
    <w:rsid w:val="00F635EE"/>
    <w:pPr>
      <w:spacing w:line="336" w:lineRule="exact"/>
      <w:ind w:firstLine="1786"/>
    </w:pPr>
  </w:style>
  <w:style w:type="paragraph" w:customStyle="1" w:styleId="Style12">
    <w:name w:val="Style12"/>
    <w:basedOn w:val="a"/>
    <w:rsid w:val="00F635EE"/>
  </w:style>
  <w:style w:type="paragraph" w:customStyle="1" w:styleId="Style13">
    <w:name w:val="Style13"/>
    <w:basedOn w:val="a"/>
    <w:rsid w:val="00F635EE"/>
  </w:style>
  <w:style w:type="character" w:customStyle="1" w:styleId="FontStyle15">
    <w:name w:val="Font Style15"/>
    <w:rsid w:val="00F635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rsid w:val="00F635EE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rsid w:val="00F635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rsid w:val="00256188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14">
    <w:name w:val="Font Style14"/>
    <w:rsid w:val="00256188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40">
    <w:name w:val="Заголовок 4 Знак"/>
    <w:link w:val="4"/>
    <w:rsid w:val="0082434D"/>
    <w:rPr>
      <w:rFonts w:hAnsi="Times New Roman"/>
      <w:b/>
      <w:bCs/>
      <w:sz w:val="28"/>
      <w:szCs w:val="28"/>
    </w:rPr>
  </w:style>
  <w:style w:type="paragraph" w:customStyle="1" w:styleId="ConsPlusTitle">
    <w:name w:val="ConsPlusTitle"/>
    <w:rsid w:val="00DF3A88"/>
    <w:pPr>
      <w:widowControl w:val="0"/>
      <w:autoSpaceDE w:val="0"/>
      <w:autoSpaceDN w:val="0"/>
      <w:adjustRightInd w:val="0"/>
    </w:pPr>
    <w:rPr>
      <w:rFonts w:hAnsi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3B4765"/>
    <w:rPr>
      <w:rFonts w:ascii="Calibri" w:eastAsia="Times New Roman" w:hAnsi="Calibri" w:cs="Times New Roman"/>
      <w:b/>
      <w:bCs/>
      <w:sz w:val="22"/>
      <w:szCs w:val="22"/>
    </w:rPr>
  </w:style>
  <w:style w:type="paragraph" w:styleId="20">
    <w:name w:val="Body Text 2"/>
    <w:basedOn w:val="a"/>
    <w:link w:val="21"/>
    <w:rsid w:val="003B4765"/>
    <w:pPr>
      <w:widowControl/>
      <w:autoSpaceDE/>
      <w:autoSpaceDN/>
      <w:adjustRightInd/>
      <w:spacing w:after="120" w:line="480" w:lineRule="auto"/>
    </w:pPr>
  </w:style>
  <w:style w:type="character" w:customStyle="1" w:styleId="21">
    <w:name w:val="Основной текст 2 Знак"/>
    <w:link w:val="20"/>
    <w:rsid w:val="003B4765"/>
    <w:rPr>
      <w:rFonts w:hAnsi="Times New Roman"/>
      <w:sz w:val="24"/>
      <w:szCs w:val="24"/>
    </w:rPr>
  </w:style>
  <w:style w:type="paragraph" w:styleId="a4">
    <w:name w:val="Body Text"/>
    <w:basedOn w:val="a"/>
    <w:link w:val="a5"/>
    <w:rsid w:val="007D2761"/>
    <w:pPr>
      <w:widowControl/>
      <w:autoSpaceDE/>
      <w:autoSpaceDN/>
      <w:adjustRightInd/>
      <w:spacing w:after="120"/>
    </w:pPr>
  </w:style>
  <w:style w:type="character" w:customStyle="1" w:styleId="a5">
    <w:name w:val="Основной текст Знак"/>
    <w:link w:val="a4"/>
    <w:rsid w:val="007D2761"/>
    <w:rPr>
      <w:rFonts w:hAnsi="Times New Roman"/>
      <w:sz w:val="24"/>
      <w:szCs w:val="24"/>
    </w:rPr>
  </w:style>
  <w:style w:type="character" w:styleId="a6">
    <w:name w:val="Strong"/>
    <w:uiPriority w:val="22"/>
    <w:qFormat/>
    <w:rsid w:val="009D160D"/>
    <w:rPr>
      <w:b/>
      <w:bCs/>
    </w:rPr>
  </w:style>
  <w:style w:type="character" w:styleId="a7">
    <w:name w:val="Emphasis"/>
    <w:uiPriority w:val="20"/>
    <w:qFormat/>
    <w:rsid w:val="009D160D"/>
    <w:rPr>
      <w:i/>
      <w:iCs/>
    </w:rPr>
  </w:style>
  <w:style w:type="paragraph" w:styleId="a8">
    <w:name w:val="header"/>
    <w:basedOn w:val="a"/>
    <w:link w:val="a9"/>
    <w:uiPriority w:val="99"/>
    <w:rsid w:val="005449AF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5449AF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E4388B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page number"/>
    <w:basedOn w:val="a0"/>
    <w:rsid w:val="00E4388B"/>
  </w:style>
  <w:style w:type="paragraph" w:customStyle="1" w:styleId="ad">
    <w:name w:val="Для таблиц"/>
    <w:basedOn w:val="a"/>
    <w:rsid w:val="00E4388B"/>
    <w:pPr>
      <w:widowControl/>
      <w:autoSpaceDE/>
      <w:autoSpaceDN/>
      <w:adjustRightInd/>
    </w:pPr>
  </w:style>
  <w:style w:type="paragraph" w:customStyle="1" w:styleId="12">
    <w:name w:val="Текст1"/>
    <w:basedOn w:val="a"/>
    <w:rsid w:val="00E4388B"/>
    <w:pPr>
      <w:widowControl/>
      <w:overflowPunct w:val="0"/>
      <w:textAlignment w:val="baseline"/>
    </w:pPr>
    <w:rPr>
      <w:rFonts w:ascii="Courier New" w:hAnsi="Courier New"/>
      <w:sz w:val="20"/>
      <w:szCs w:val="20"/>
    </w:rPr>
  </w:style>
  <w:style w:type="character" w:styleId="ae">
    <w:name w:val="Hyperlink"/>
    <w:uiPriority w:val="99"/>
    <w:rsid w:val="00E4388B"/>
    <w:rPr>
      <w:color w:val="0000FF"/>
      <w:u w:val="single"/>
    </w:rPr>
  </w:style>
  <w:style w:type="paragraph" w:styleId="31">
    <w:name w:val="Body Text 3"/>
    <w:basedOn w:val="a"/>
    <w:link w:val="32"/>
    <w:rsid w:val="00E4388B"/>
    <w:pPr>
      <w:spacing w:after="120"/>
    </w:pPr>
    <w:rPr>
      <w:sz w:val="16"/>
      <w:szCs w:val="16"/>
    </w:rPr>
  </w:style>
  <w:style w:type="character" w:customStyle="1" w:styleId="50">
    <w:name w:val="Заголовок 5 Знак"/>
    <w:link w:val="5"/>
    <w:rsid w:val="00AF2E3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AF2E3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2">
    <w:name w:val="Body Text Indent 2"/>
    <w:basedOn w:val="a"/>
    <w:rsid w:val="000E7C92"/>
    <w:pPr>
      <w:widowControl/>
      <w:autoSpaceDE/>
      <w:autoSpaceDN/>
      <w:adjustRightInd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ab">
    <w:name w:val="Нижний колонтитул Знак"/>
    <w:link w:val="aa"/>
    <w:uiPriority w:val="99"/>
    <w:rsid w:val="00407986"/>
    <w:rPr>
      <w:rFonts w:hAnsi="Times New Roman"/>
      <w:sz w:val="24"/>
      <w:szCs w:val="24"/>
    </w:rPr>
  </w:style>
  <w:style w:type="paragraph" w:customStyle="1" w:styleId="-">
    <w:name w:val="Осн-текст"/>
    <w:rsid w:val="00B32C2B"/>
    <w:pPr>
      <w:spacing w:line="242" w:lineRule="atLeast"/>
      <w:ind w:firstLine="283"/>
      <w:jc w:val="both"/>
    </w:pPr>
    <w:rPr>
      <w:rFonts w:ascii="NewtonC" w:hAnsi="NewtonC"/>
      <w:snapToGrid w:val="0"/>
      <w:color w:val="000000"/>
      <w:lang w:eastAsia="ru-RU"/>
    </w:rPr>
  </w:style>
  <w:style w:type="paragraph" w:styleId="af1">
    <w:name w:val="Normal (Web)"/>
    <w:basedOn w:val="a"/>
    <w:uiPriority w:val="99"/>
    <w:rsid w:val="00941A7E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f2">
    <w:name w:val="Plain Text"/>
    <w:basedOn w:val="a"/>
    <w:link w:val="af3"/>
    <w:rsid w:val="00941A7E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paragraph" w:customStyle="1" w:styleId="af4">
    <w:name w:val="таблица"/>
    <w:basedOn w:val="a"/>
    <w:autoRedefine/>
    <w:rsid w:val="00365B6D"/>
    <w:pPr>
      <w:widowControl/>
      <w:autoSpaceDE/>
      <w:autoSpaceDN/>
      <w:adjustRightInd/>
      <w:spacing w:line="264" w:lineRule="auto"/>
    </w:pPr>
    <w:rPr>
      <w:bCs/>
      <w:i/>
      <w:sz w:val="28"/>
      <w:szCs w:val="28"/>
    </w:rPr>
  </w:style>
  <w:style w:type="paragraph" w:customStyle="1" w:styleId="text1">
    <w:name w:val="text1"/>
    <w:rsid w:val="00591587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FC1797"/>
    <w:pPr>
      <w:tabs>
        <w:tab w:val="left" w:pos="440"/>
        <w:tab w:val="right" w:leader="dot" w:pos="9071"/>
      </w:tabs>
      <w:ind w:right="1478"/>
      <w:jc w:val="both"/>
    </w:pPr>
    <w:rPr>
      <w:sz w:val="28"/>
      <w:szCs w:val="28"/>
    </w:rPr>
  </w:style>
  <w:style w:type="paragraph" w:styleId="af5">
    <w:name w:val="footnote text"/>
    <w:basedOn w:val="a"/>
    <w:link w:val="af6"/>
    <w:uiPriority w:val="99"/>
    <w:semiHidden/>
    <w:unhideWhenUsed/>
    <w:rsid w:val="00340211"/>
    <w:rPr>
      <w:sz w:val="20"/>
      <w:szCs w:val="20"/>
    </w:rPr>
  </w:style>
  <w:style w:type="character" w:customStyle="1" w:styleId="af6">
    <w:name w:val="Текст сноски Знак"/>
    <w:link w:val="af5"/>
    <w:uiPriority w:val="99"/>
    <w:semiHidden/>
    <w:rsid w:val="00340211"/>
    <w:rPr>
      <w:rFonts w:hAnsi="Times New Roman"/>
    </w:rPr>
  </w:style>
  <w:style w:type="character" w:styleId="af7">
    <w:name w:val="footnote reference"/>
    <w:semiHidden/>
    <w:rsid w:val="00340211"/>
    <w:rPr>
      <w:rFonts w:cs="Times New Roman"/>
      <w:vertAlign w:val="superscript"/>
    </w:rPr>
  </w:style>
  <w:style w:type="character" w:customStyle="1" w:styleId="10">
    <w:name w:val="Заголовок 1 Знак"/>
    <w:link w:val="1"/>
    <w:uiPriority w:val="9"/>
    <w:rsid w:val="00017013"/>
    <w:rPr>
      <w:rFonts w:hAnsi="Times New Roman"/>
      <w:b/>
      <w:bCs/>
      <w:kern w:val="32"/>
      <w:sz w:val="28"/>
      <w:szCs w:val="32"/>
    </w:rPr>
  </w:style>
  <w:style w:type="character" w:customStyle="1" w:styleId="30">
    <w:name w:val="Заголовок 3 Знак"/>
    <w:link w:val="3"/>
    <w:uiPriority w:val="9"/>
    <w:rsid w:val="00BE349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f3">
    <w:name w:val="Текст Знак"/>
    <w:link w:val="af2"/>
    <w:rsid w:val="007F7C8D"/>
    <w:rPr>
      <w:rFonts w:ascii="Courier New" w:hAnsi="Courier New" w:cs="Courier New"/>
    </w:rPr>
  </w:style>
  <w:style w:type="paragraph" w:customStyle="1" w:styleId="style80">
    <w:name w:val="style80"/>
    <w:basedOn w:val="a"/>
    <w:rsid w:val="001524F3"/>
    <w:pPr>
      <w:widowControl/>
      <w:autoSpaceDE/>
      <w:autoSpaceDN/>
      <w:adjustRightInd/>
      <w:spacing w:before="100" w:beforeAutospacing="1" w:after="100" w:afterAutospacing="1"/>
    </w:pPr>
  </w:style>
  <w:style w:type="table" w:customStyle="1" w:styleId="23">
    <w:name w:val="Сетка таблицы2"/>
    <w:basedOn w:val="a1"/>
    <w:next w:val="a3"/>
    <w:uiPriority w:val="39"/>
    <w:rsid w:val="00FE6538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OC Heading"/>
    <w:basedOn w:val="1"/>
    <w:next w:val="a"/>
    <w:uiPriority w:val="39"/>
    <w:unhideWhenUsed/>
    <w:qFormat/>
    <w:rsid w:val="005C3F7A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24">
    <w:name w:val="toc 2"/>
    <w:basedOn w:val="a"/>
    <w:next w:val="a"/>
    <w:autoRedefine/>
    <w:uiPriority w:val="39"/>
    <w:rsid w:val="005C3F7A"/>
    <w:pPr>
      <w:widowControl/>
      <w:suppressAutoHyphens/>
      <w:autoSpaceDE/>
      <w:autoSpaceDN/>
      <w:adjustRightInd/>
      <w:spacing w:after="100"/>
      <w:ind w:left="240"/>
    </w:pPr>
    <w:rPr>
      <w:lang w:eastAsia="ar-SA"/>
    </w:rPr>
  </w:style>
  <w:style w:type="paragraph" w:styleId="af9">
    <w:name w:val="Balloon Text"/>
    <w:basedOn w:val="a"/>
    <w:link w:val="afa"/>
    <w:uiPriority w:val="99"/>
    <w:semiHidden/>
    <w:unhideWhenUsed/>
    <w:rsid w:val="005C3F7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sid w:val="005C3F7A"/>
    <w:rPr>
      <w:rFonts w:ascii="Tahoma" w:hAnsi="Tahoma" w:cs="Tahoma"/>
      <w:sz w:val="16"/>
      <w:szCs w:val="16"/>
    </w:rPr>
  </w:style>
  <w:style w:type="character" w:customStyle="1" w:styleId="FontStyle29">
    <w:name w:val="Font Style29"/>
    <w:rsid w:val="006053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afb">
    <w:name w:val="вопросы"/>
    <w:basedOn w:val="a"/>
    <w:rsid w:val="00605321"/>
    <w:pPr>
      <w:widowControl/>
      <w:autoSpaceDE/>
      <w:autoSpaceDN/>
      <w:adjustRightInd/>
      <w:spacing w:before="40"/>
      <w:ind w:firstLine="567"/>
      <w:jc w:val="both"/>
    </w:pPr>
    <w:rPr>
      <w:b/>
      <w:i/>
      <w:sz w:val="28"/>
      <w:szCs w:val="20"/>
    </w:rPr>
  </w:style>
  <w:style w:type="paragraph" w:customStyle="1" w:styleId="afc">
    <w:name w:val="рисунок"/>
    <w:rsid w:val="00605321"/>
    <w:pPr>
      <w:ind w:firstLine="567"/>
      <w:jc w:val="both"/>
    </w:pPr>
    <w:rPr>
      <w:rFonts w:ascii="TimesET" w:hAnsi="TimesET"/>
      <w:sz w:val="28"/>
      <w:lang w:eastAsia="ru-RU"/>
    </w:rPr>
  </w:style>
  <w:style w:type="paragraph" w:styleId="33">
    <w:name w:val="Body Text Indent 3"/>
    <w:basedOn w:val="a"/>
    <w:link w:val="34"/>
    <w:rsid w:val="00605321"/>
    <w:pPr>
      <w:widowControl/>
      <w:suppressAutoHyphens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character" w:customStyle="1" w:styleId="34">
    <w:name w:val="Основной текст с отступом 3 Знак"/>
    <w:link w:val="33"/>
    <w:rsid w:val="00605321"/>
    <w:rPr>
      <w:rFonts w:hAnsi="Times New Roman"/>
      <w:sz w:val="16"/>
      <w:szCs w:val="16"/>
      <w:lang w:eastAsia="ar-SA"/>
    </w:rPr>
  </w:style>
  <w:style w:type="character" w:customStyle="1" w:styleId="af0">
    <w:name w:val="Абзац списка Знак"/>
    <w:link w:val="af"/>
    <w:uiPriority w:val="99"/>
    <w:locked/>
    <w:rsid w:val="007B0797"/>
    <w:rPr>
      <w:rFonts w:ascii="Calibri"/>
      <w:sz w:val="22"/>
      <w:szCs w:val="22"/>
    </w:rPr>
  </w:style>
  <w:style w:type="paragraph" w:styleId="afd">
    <w:name w:val="Subtitle"/>
    <w:basedOn w:val="a"/>
    <w:link w:val="afe"/>
    <w:qFormat/>
    <w:rsid w:val="00B2229F"/>
    <w:pPr>
      <w:widowControl/>
      <w:autoSpaceDE/>
      <w:autoSpaceDN/>
      <w:adjustRightInd/>
      <w:spacing w:before="340"/>
      <w:jc w:val="center"/>
    </w:pPr>
    <w:rPr>
      <w:rFonts w:ascii="Courier New" w:hAnsi="Courier New"/>
      <w:b/>
      <w:bCs/>
      <w:i/>
      <w:iCs/>
      <w:sz w:val="32"/>
      <w:szCs w:val="32"/>
    </w:rPr>
  </w:style>
  <w:style w:type="character" w:customStyle="1" w:styleId="afe">
    <w:name w:val="Подзаголовок Знак"/>
    <w:link w:val="afd"/>
    <w:rsid w:val="00B2229F"/>
    <w:rPr>
      <w:rFonts w:ascii="Courier New" w:hAnsi="Courier New"/>
      <w:b/>
      <w:bCs/>
      <w:i/>
      <w:iCs/>
      <w:sz w:val="32"/>
      <w:szCs w:val="32"/>
    </w:rPr>
  </w:style>
  <w:style w:type="paragraph" w:customStyle="1" w:styleId="210">
    <w:name w:val="Основной текст 21"/>
    <w:basedOn w:val="a"/>
    <w:rsid w:val="001F4FF8"/>
    <w:pPr>
      <w:widowControl/>
      <w:suppressAutoHyphens/>
      <w:autoSpaceDE/>
      <w:autoSpaceDN/>
      <w:adjustRightInd/>
      <w:spacing w:after="120" w:line="480" w:lineRule="auto"/>
    </w:pPr>
    <w:rPr>
      <w:lang w:val="x-none" w:eastAsia="zh-CN"/>
    </w:rPr>
  </w:style>
  <w:style w:type="character" w:customStyle="1" w:styleId="apple-converted-space">
    <w:name w:val="apple-converted-space"/>
    <w:rsid w:val="007A1889"/>
  </w:style>
  <w:style w:type="paragraph" w:customStyle="1" w:styleId="aff">
    <w:name w:val="Реферат"/>
    <w:basedOn w:val="a"/>
    <w:rsid w:val="00AC4DF4"/>
    <w:pPr>
      <w:widowControl/>
      <w:autoSpaceDE/>
      <w:autoSpaceDN/>
      <w:adjustRightInd/>
      <w:snapToGri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5">
    <w:name w:val="Основной текст (3)_"/>
    <w:link w:val="36"/>
    <w:rsid w:val="005D1EC9"/>
    <w:rPr>
      <w:rFonts w:hAnsi="Times New Roman"/>
      <w:sz w:val="23"/>
      <w:szCs w:val="23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D1EC9"/>
    <w:pPr>
      <w:shd w:val="clear" w:color="auto" w:fill="FFFFFF"/>
      <w:autoSpaceDE/>
      <w:autoSpaceDN/>
      <w:adjustRightInd/>
      <w:spacing w:before="120" w:line="274" w:lineRule="exact"/>
      <w:ind w:hanging="340"/>
      <w:jc w:val="both"/>
    </w:pPr>
    <w:rPr>
      <w:sz w:val="23"/>
      <w:szCs w:val="23"/>
    </w:rPr>
  </w:style>
  <w:style w:type="paragraph" w:customStyle="1" w:styleId="Default">
    <w:name w:val="Default"/>
    <w:rsid w:val="00B435CC"/>
    <w:pPr>
      <w:autoSpaceDE w:val="0"/>
      <w:autoSpaceDN w:val="0"/>
      <w:adjustRightInd w:val="0"/>
    </w:pPr>
    <w:rPr>
      <w:rFonts w:eastAsia="Calibri" w:hAnsi="Times New Roman"/>
      <w:color w:val="000000"/>
      <w:sz w:val="24"/>
      <w:szCs w:val="24"/>
      <w:lang w:eastAsia="en-US"/>
    </w:rPr>
  </w:style>
  <w:style w:type="paragraph" w:customStyle="1" w:styleId="15">
    <w:name w:val="Оснтекст 15"/>
    <w:basedOn w:val="a4"/>
    <w:qFormat/>
    <w:rsid w:val="00B435CC"/>
    <w:pPr>
      <w:spacing w:after="0" w:line="360" w:lineRule="auto"/>
      <w:ind w:firstLine="567"/>
      <w:jc w:val="both"/>
    </w:pPr>
    <w:rPr>
      <w:szCs w:val="20"/>
    </w:rPr>
  </w:style>
  <w:style w:type="character" w:customStyle="1" w:styleId="32">
    <w:name w:val="Основной текст 3 Знак"/>
    <w:link w:val="31"/>
    <w:rsid w:val="004E48AB"/>
    <w:rPr>
      <w:rFonts w:hAnsi="Times New Roman"/>
      <w:sz w:val="16"/>
      <w:szCs w:val="16"/>
    </w:rPr>
  </w:style>
  <w:style w:type="paragraph" w:styleId="aff0">
    <w:name w:val="Title"/>
    <w:basedOn w:val="a"/>
    <w:link w:val="aff1"/>
    <w:qFormat/>
    <w:rsid w:val="00B11786"/>
    <w:pPr>
      <w:widowControl/>
      <w:autoSpaceDE/>
      <w:autoSpaceDN/>
      <w:adjustRightInd/>
      <w:jc w:val="center"/>
    </w:pPr>
    <w:rPr>
      <w:sz w:val="28"/>
      <w:szCs w:val="20"/>
    </w:rPr>
  </w:style>
  <w:style w:type="character" w:customStyle="1" w:styleId="aff1">
    <w:name w:val="Заголовок Знак"/>
    <w:link w:val="aff0"/>
    <w:rsid w:val="00B11786"/>
    <w:rPr>
      <w:rFonts w:hAnsi="Times New Roman"/>
      <w:sz w:val="28"/>
    </w:rPr>
  </w:style>
  <w:style w:type="character" w:styleId="aff2">
    <w:name w:val="annotation reference"/>
    <w:basedOn w:val="a0"/>
    <w:uiPriority w:val="99"/>
    <w:semiHidden/>
    <w:unhideWhenUsed/>
    <w:rsid w:val="001775D1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1775D1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1775D1"/>
    <w:rPr>
      <w:rFonts w:hAnsi="Times New Roman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1775D1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1775D1"/>
    <w:rPr>
      <w:rFonts w:hAnsi="Times New Roman"/>
      <w:b/>
      <w:bCs/>
      <w:lang w:eastAsia="ru-RU"/>
    </w:rPr>
  </w:style>
  <w:style w:type="paragraph" w:customStyle="1" w:styleId="25">
    <w:name w:val="Îñíîâíîé òåêñò ñ îòñòóïîì 2"/>
    <w:basedOn w:val="a"/>
    <w:uiPriority w:val="99"/>
    <w:rsid w:val="00EB067A"/>
    <w:pPr>
      <w:widowControl/>
      <w:autoSpaceDE/>
      <w:autoSpaceDN/>
      <w:adjustRightInd/>
      <w:spacing w:line="360" w:lineRule="auto"/>
      <w:ind w:firstLine="720"/>
      <w:jc w:val="center"/>
    </w:pPr>
    <w:rPr>
      <w:sz w:val="22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892D0A"/>
    <w:pPr>
      <w:widowControl w:val="0"/>
      <w:autoSpaceDE w:val="0"/>
      <w:autoSpaceDN w:val="0"/>
    </w:pPr>
    <w:rPr>
      <w:rFonts w:asci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92D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2D0A"/>
    <w:pPr>
      <w:adjustRightInd/>
      <w:ind w:left="107"/>
    </w:pPr>
    <w:rPr>
      <w:rFonts w:eastAsia="Times New Roman"/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A5200B"/>
    <w:rPr>
      <w:color w:val="605E5C"/>
      <w:shd w:val="clear" w:color="auto" w:fill="E1DFDD"/>
    </w:rPr>
  </w:style>
  <w:style w:type="character" w:customStyle="1" w:styleId="a9">
    <w:name w:val="Верхний колонтитул Знак"/>
    <w:basedOn w:val="a0"/>
    <w:link w:val="a8"/>
    <w:uiPriority w:val="99"/>
    <w:rsid w:val="00670CDC"/>
    <w:rPr>
      <w:rFonts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4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3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9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0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25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9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1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5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7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14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9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1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53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0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2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3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5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7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0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7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5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2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8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5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1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8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0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8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4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7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2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02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0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1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83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2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03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6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9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6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8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0C792-D7A3-4696-AA93-79E4076F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5872</Words>
  <Characters>33477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(Образец для бакалавриата 1 курса)</vt:lpstr>
    </vt:vector>
  </TitlesOfParts>
  <Company>Academy of National Economy</Company>
  <LinksUpToDate>false</LinksUpToDate>
  <CharactersWithSpaces>39271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(Образец для бакалавриата 1 курса)</dc:title>
  <dc:subject/>
  <dc:creator>sidorova_mi</dc:creator>
  <cp:keywords/>
  <cp:lastModifiedBy>Иванова Наталья Петровна</cp:lastModifiedBy>
  <cp:revision>4</cp:revision>
  <cp:lastPrinted>2021-05-11T07:46:00Z</cp:lastPrinted>
  <dcterms:created xsi:type="dcterms:W3CDTF">2023-01-10T15:43:00Z</dcterms:created>
  <dcterms:modified xsi:type="dcterms:W3CDTF">2024-07-08T09:57:00Z</dcterms:modified>
</cp:coreProperties>
</file>